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A93" w:rsidRDefault="00714A93" w:rsidP="00CF0F12">
      <w:pPr>
        <w:spacing w:after="0" w:line="240" w:lineRule="auto"/>
        <w:jc w:val="center"/>
        <w:rPr>
          <w:rFonts w:ascii="Cambria" w:hAnsi="Cambria"/>
          <w:sz w:val="24"/>
          <w:szCs w:val="24"/>
        </w:rPr>
      </w:pPr>
      <w:r>
        <w:rPr>
          <w:rFonts w:ascii="Cambria" w:hAnsi="Cambria"/>
          <w:noProof/>
          <w:sz w:val="24"/>
          <w:szCs w:val="24"/>
          <w:lang w:val="en-US"/>
        </w:rPr>
        <w:drawing>
          <wp:anchor distT="0" distB="0" distL="0" distR="0" simplePos="0" relativeHeight="251659264" behindDoc="0" locked="0" layoutInCell="1" allowOverlap="1">
            <wp:simplePos x="0" y="0"/>
            <wp:positionH relativeFrom="page">
              <wp:posOffset>3354670</wp:posOffset>
            </wp:positionH>
            <wp:positionV relativeFrom="page">
              <wp:posOffset>819033</wp:posOffset>
            </wp:positionV>
            <wp:extent cx="931229" cy="661958"/>
            <wp:effectExtent l="0" t="0" r="0" b="0"/>
            <wp:wrapNone/>
            <wp:docPr id="20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931229" cy="661958"/>
                    </a:xfrm>
                    <a:prstGeom prst="rect">
                      <a:avLst/>
                    </a:prstGeom>
                  </pic:spPr>
                </pic:pic>
              </a:graphicData>
            </a:graphic>
          </wp:anchor>
        </w:drawing>
      </w:r>
    </w:p>
    <w:p w:rsidR="007E58EB" w:rsidRPr="00CF0F12" w:rsidRDefault="007E58EB" w:rsidP="00CF0F12">
      <w:pPr>
        <w:spacing w:after="0" w:line="240" w:lineRule="auto"/>
        <w:jc w:val="center"/>
        <w:rPr>
          <w:rFonts w:ascii="Cambria" w:hAnsi="Cambria"/>
          <w:sz w:val="24"/>
          <w:szCs w:val="24"/>
        </w:rPr>
      </w:pPr>
    </w:p>
    <w:p w:rsidR="00714A93" w:rsidRDefault="00714A93" w:rsidP="004E25C5">
      <w:pPr>
        <w:spacing w:line="264" w:lineRule="auto"/>
        <w:jc w:val="center"/>
        <w:rPr>
          <w:rFonts w:ascii="Times New Roman" w:hAnsi="Times New Roman" w:cs="Times New Roman"/>
        </w:rPr>
      </w:pPr>
    </w:p>
    <w:p w:rsidR="004E25C5" w:rsidRPr="000C5325" w:rsidRDefault="004E25C5" w:rsidP="004E25C5">
      <w:pPr>
        <w:spacing w:line="264" w:lineRule="auto"/>
        <w:jc w:val="center"/>
        <w:rPr>
          <w:rFonts w:ascii="Times New Roman" w:hAnsi="Times New Roman" w:cs="Times New Roman"/>
        </w:rPr>
      </w:pPr>
      <w:r w:rsidRPr="000C5325">
        <w:rPr>
          <w:rFonts w:ascii="Times New Roman" w:hAnsi="Times New Roman" w:cs="Times New Roman"/>
        </w:rPr>
        <w:t>BENGALURU CENTRAL CITY CORPORATION</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 xml:space="preserve">Executive Engineer, </w:t>
      </w:r>
      <w:r w:rsidR="00714A93">
        <w:rPr>
          <w:rFonts w:ascii="Times New Roman" w:hAnsi="Times New Roman" w:cs="Times New Roman"/>
          <w:sz w:val="24"/>
        </w:rPr>
        <w:t>(Building Maintenance &amp; Transport), BCCC,</w:t>
      </w:r>
      <w:r w:rsidRPr="0016293C">
        <w:rPr>
          <w:rFonts w:ascii="Times New Roman" w:hAnsi="Times New Roman" w:cs="Times New Roman"/>
          <w:sz w:val="24"/>
        </w:rPr>
        <w:t xml:space="preserve"> Annex-</w:t>
      </w:r>
      <w:r w:rsidR="00714A93">
        <w:rPr>
          <w:rFonts w:ascii="Times New Roman" w:hAnsi="Times New Roman" w:cs="Times New Roman"/>
          <w:sz w:val="24"/>
        </w:rPr>
        <w:t>2</w:t>
      </w:r>
      <w:r w:rsidRPr="0016293C">
        <w:rPr>
          <w:rFonts w:ascii="Times New Roman" w:hAnsi="Times New Roman" w:cs="Times New Roman"/>
          <w:sz w:val="24"/>
        </w:rPr>
        <w:t xml:space="preserve"> Building, Ground floor, </w:t>
      </w:r>
      <w:r w:rsidR="004E25C5">
        <w:rPr>
          <w:rFonts w:ascii="Times New Roman" w:hAnsi="Times New Roman" w:cs="Times New Roman"/>
          <w:sz w:val="24"/>
        </w:rPr>
        <w:t>GBA</w:t>
      </w:r>
      <w:r w:rsidRPr="0016293C">
        <w:rPr>
          <w:rFonts w:ascii="Times New Roman" w:hAnsi="Times New Roman" w:cs="Times New Roman"/>
          <w:sz w:val="24"/>
        </w:rPr>
        <w:t xml:space="preserve"> Head office Premises, NR Square, Bangalore 560 002.</w:t>
      </w:r>
    </w:p>
    <w:p w:rsidR="003D295A" w:rsidRPr="0016293C" w:rsidRDefault="003D295A" w:rsidP="003D295A">
      <w:pPr>
        <w:rPr>
          <w:rFonts w:ascii="Times New Roman" w:hAnsi="Times New Roman" w:cs="Times New Roman"/>
          <w:b/>
          <w:sz w:val="67"/>
          <w:szCs w:val="3"/>
          <w:u w:val="single"/>
        </w:rPr>
      </w:pPr>
      <w:r w:rsidRPr="0016293C">
        <w:rPr>
          <w:rFonts w:ascii="Times New Roman" w:hAnsi="Times New Roman" w:cs="Times New Roman"/>
          <w:b/>
          <w:sz w:val="3"/>
          <w:szCs w:val="3"/>
          <w:u w:val="single"/>
        </w:rPr>
        <w:t>…………………………………………………………………………………………………………………………………………………………………………………………………………………………………………………………………………………………………………………………………………………………………………………………………………………………………………………………………………………………………………………………………………………………………………………………………………………………………………………………………………………………………………………………………………………………………………………………………………--------------------------</w:t>
      </w:r>
    </w:p>
    <w:p w:rsidR="003D295A" w:rsidRPr="0016293C" w:rsidRDefault="003D295A" w:rsidP="003D295A">
      <w:pPr>
        <w:rPr>
          <w:rFonts w:ascii="Times New Roman" w:hAnsi="Times New Roman" w:cs="Times New Roman"/>
          <w:b/>
          <w:sz w:val="24"/>
        </w:rPr>
      </w:pPr>
      <w:r w:rsidRPr="0016293C">
        <w:rPr>
          <w:rFonts w:ascii="Times New Roman" w:hAnsi="Times New Roman" w:cs="Times New Roman"/>
          <w:b/>
          <w:sz w:val="24"/>
        </w:rPr>
        <w:t>No. EE/</w:t>
      </w:r>
      <w:r w:rsidR="00714A93">
        <w:rPr>
          <w:rFonts w:ascii="Times New Roman" w:hAnsi="Times New Roman" w:cs="Times New Roman"/>
          <w:b/>
          <w:sz w:val="24"/>
        </w:rPr>
        <w:t>B.M&amp;T</w:t>
      </w:r>
      <w:r w:rsidRPr="0016293C">
        <w:rPr>
          <w:rFonts w:ascii="Times New Roman" w:hAnsi="Times New Roman" w:cs="Times New Roman"/>
          <w:b/>
          <w:sz w:val="24"/>
        </w:rPr>
        <w:t>/TEND/</w:t>
      </w:r>
      <w:r w:rsidR="00B209B6">
        <w:rPr>
          <w:rFonts w:ascii="Times New Roman" w:hAnsi="Times New Roman" w:cs="Times New Roman"/>
          <w:b/>
          <w:sz w:val="24"/>
        </w:rPr>
        <w:t xml:space="preserve">        </w:t>
      </w:r>
      <w:r w:rsidRPr="0016293C">
        <w:rPr>
          <w:rFonts w:ascii="Times New Roman" w:hAnsi="Times New Roman" w:cs="Times New Roman"/>
          <w:b/>
          <w:sz w:val="24"/>
        </w:rPr>
        <w:t>/</w:t>
      </w:r>
      <w:r w:rsidR="00714A93">
        <w:rPr>
          <w:rFonts w:ascii="Times New Roman" w:hAnsi="Times New Roman" w:cs="Times New Roman"/>
          <w:b/>
          <w:sz w:val="24"/>
        </w:rPr>
        <w:t>2026-27</w:t>
      </w:r>
      <w:r w:rsidRPr="0016293C">
        <w:rPr>
          <w:rFonts w:ascii="Times New Roman" w:hAnsi="Times New Roman" w:cs="Times New Roman"/>
          <w:b/>
          <w:sz w:val="24"/>
        </w:rPr>
        <w:t xml:space="preserve">                                                      Date: </w:t>
      </w:r>
      <w:r w:rsidR="00B209B6">
        <w:rPr>
          <w:rFonts w:ascii="Times New Roman" w:hAnsi="Times New Roman" w:cs="Times New Roman"/>
          <w:b/>
          <w:sz w:val="24"/>
        </w:rPr>
        <w:t>00.</w:t>
      </w:r>
      <w:r w:rsidR="00B8437E">
        <w:rPr>
          <w:rFonts w:ascii="Times New Roman" w:hAnsi="Times New Roman" w:cs="Times New Roman"/>
          <w:b/>
          <w:sz w:val="24"/>
        </w:rPr>
        <w:t>00</w:t>
      </w:r>
      <w:r w:rsidR="00B209B6">
        <w:rPr>
          <w:rFonts w:ascii="Times New Roman" w:hAnsi="Times New Roman" w:cs="Times New Roman"/>
          <w:b/>
          <w:sz w:val="24"/>
        </w:rPr>
        <w:t>.202</w:t>
      </w:r>
      <w:r w:rsidR="00714A93">
        <w:rPr>
          <w:rFonts w:ascii="Times New Roman" w:hAnsi="Times New Roman" w:cs="Times New Roman"/>
          <w:b/>
          <w:sz w:val="24"/>
        </w:rPr>
        <w:t>6</w:t>
      </w:r>
    </w:p>
    <w:p w:rsidR="003D295A" w:rsidRPr="0016293C" w:rsidRDefault="003D295A" w:rsidP="003D295A">
      <w:pPr>
        <w:jc w:val="both"/>
        <w:rPr>
          <w:rFonts w:ascii="Times New Roman" w:hAnsi="Times New Roman" w:cs="Times New Roman"/>
          <w:sz w:val="24"/>
        </w:rPr>
      </w:pPr>
    </w:p>
    <w:p w:rsidR="003D295A" w:rsidRPr="0016293C" w:rsidRDefault="003D295A" w:rsidP="003D295A">
      <w:pPr>
        <w:jc w:val="center"/>
        <w:rPr>
          <w:rFonts w:ascii="Times New Roman" w:hAnsi="Times New Roman" w:cs="Times New Roman"/>
          <w:b/>
          <w:sz w:val="24"/>
          <w:u w:val="single"/>
        </w:rPr>
      </w:pPr>
      <w:r w:rsidRPr="0016293C">
        <w:rPr>
          <w:rFonts w:ascii="Times New Roman" w:hAnsi="Times New Roman" w:cs="Times New Roman"/>
          <w:b/>
          <w:sz w:val="24"/>
          <w:u w:val="single"/>
        </w:rPr>
        <w:t>SECTION 1: INVITATION FOR TENDER (IFT)</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(TWO COVER SYSTEM)</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(Short Term Tender Notification)</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 xml:space="preserve">(Through GOK </w:t>
      </w:r>
      <w:r w:rsidR="00587C8B" w:rsidRPr="0016293C">
        <w:rPr>
          <w:rFonts w:ascii="Times New Roman" w:hAnsi="Times New Roman" w:cs="Times New Roman"/>
          <w:sz w:val="24"/>
        </w:rPr>
        <w:t>KPP-</w:t>
      </w:r>
      <w:r w:rsidRPr="0016293C">
        <w:rPr>
          <w:rFonts w:ascii="Times New Roman" w:hAnsi="Times New Roman" w:cs="Times New Roman"/>
          <w:sz w:val="24"/>
        </w:rPr>
        <w:t>Portal only)</w:t>
      </w:r>
    </w:p>
    <w:p w:rsidR="003D295A" w:rsidRPr="0016293C" w:rsidRDefault="003D295A" w:rsidP="00C967E9">
      <w:pPr>
        <w:numPr>
          <w:ilvl w:val="0"/>
          <w:numId w:val="74"/>
        </w:numPr>
        <w:tabs>
          <w:tab w:val="clear" w:pos="720"/>
          <w:tab w:val="num"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 xml:space="preserve">The Executive Engineer, </w:t>
      </w:r>
      <w:r w:rsidR="00247166">
        <w:rPr>
          <w:rFonts w:ascii="Times New Roman" w:hAnsi="Times New Roman" w:cs="Times New Roman"/>
          <w:sz w:val="24"/>
        </w:rPr>
        <w:t>(Building maintenance &amp;Transport)</w:t>
      </w:r>
      <w:r w:rsidRPr="0016293C">
        <w:rPr>
          <w:rFonts w:ascii="Times New Roman" w:hAnsi="Times New Roman" w:cs="Times New Roman"/>
          <w:sz w:val="24"/>
        </w:rPr>
        <w:t xml:space="preserve">, invites tenders on behalf of the Hon’ble Commissioner, </w:t>
      </w:r>
      <w:r w:rsidR="004E25C5">
        <w:rPr>
          <w:rFonts w:ascii="Times New Roman" w:hAnsi="Times New Roman" w:cs="Times New Roman"/>
          <w:sz w:val="24"/>
        </w:rPr>
        <w:t>BCCC</w:t>
      </w:r>
      <w:r w:rsidRPr="0016293C">
        <w:rPr>
          <w:rFonts w:ascii="Times New Roman" w:hAnsi="Times New Roman" w:cs="Times New Roman"/>
          <w:sz w:val="24"/>
        </w:rPr>
        <w:t xml:space="preserve">, Bengaluru from eligible Tenderers for the construction of works detailed in the table below. The tenderers may submit tenders for works given in the table through </w:t>
      </w:r>
      <w:r w:rsidR="00587C8B" w:rsidRPr="0016293C">
        <w:rPr>
          <w:rFonts w:ascii="Times New Roman" w:hAnsi="Times New Roman" w:cs="Times New Roman"/>
          <w:sz w:val="24"/>
        </w:rPr>
        <w:t>kpp</w:t>
      </w:r>
      <w:r w:rsidRPr="0016293C">
        <w:rPr>
          <w:rFonts w:ascii="Times New Roman" w:hAnsi="Times New Roman" w:cs="Times New Roman"/>
          <w:sz w:val="24"/>
        </w:rPr>
        <w:t xml:space="preserve"> portal of the Government of Karnataka (viz </w:t>
      </w:r>
      <w:hyperlink r:id="rId9" w:history="1">
        <w:r w:rsidR="00587C8B" w:rsidRPr="0016293C">
          <w:rPr>
            <w:rStyle w:val="Hyperlink"/>
            <w:rFonts w:ascii="Times New Roman" w:hAnsi="Times New Roman" w:cs="Times New Roman"/>
            <w:snapToGrid w:val="0"/>
            <w:sz w:val="24"/>
          </w:rPr>
          <w:t>https://kppp.karnataka.gov.in</w:t>
        </w:r>
      </w:hyperlink>
      <w:r w:rsidRPr="0016293C">
        <w:rPr>
          <w:rFonts w:ascii="Times New Roman" w:hAnsi="Times New Roman" w:cs="Times New Roman"/>
          <w:snapToGrid w:val="0"/>
          <w:sz w:val="24"/>
        </w:rPr>
        <w:t xml:space="preserve">).The Tenderers are advised to note the minimum qualification criteria specified in Clause 3 of the Instructions to Tenderers to qualify for award of the contract. </w:t>
      </w:r>
    </w:p>
    <w:p w:rsidR="003D295A" w:rsidRPr="0016293C" w:rsidRDefault="003D295A" w:rsidP="00C967E9">
      <w:pPr>
        <w:numPr>
          <w:ilvl w:val="0"/>
          <w:numId w:val="74"/>
        </w:numPr>
        <w:tabs>
          <w:tab w:val="left"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napToGrid w:val="0"/>
          <w:sz w:val="24"/>
        </w:rPr>
        <w:t xml:space="preserve">Tender documents may be downloaded from the </w:t>
      </w:r>
      <w:r w:rsidR="00587C8B" w:rsidRPr="0016293C">
        <w:rPr>
          <w:rFonts w:ascii="Times New Roman" w:hAnsi="Times New Roman" w:cs="Times New Roman"/>
          <w:snapToGrid w:val="0"/>
          <w:sz w:val="24"/>
        </w:rPr>
        <w:t>kpp</w:t>
      </w:r>
      <w:r w:rsidRPr="0016293C">
        <w:rPr>
          <w:rFonts w:ascii="Times New Roman" w:hAnsi="Times New Roman" w:cs="Times New Roman"/>
          <w:snapToGrid w:val="0"/>
          <w:sz w:val="24"/>
        </w:rPr>
        <w:t xml:space="preserve"> portal of the </w:t>
      </w:r>
      <w:r w:rsidRPr="0016293C">
        <w:rPr>
          <w:rFonts w:ascii="Times New Roman" w:hAnsi="Times New Roman" w:cs="Times New Roman"/>
          <w:sz w:val="24"/>
        </w:rPr>
        <w:t>Government of Karnataka from</w:t>
      </w:r>
      <w:r w:rsidRPr="0016293C">
        <w:rPr>
          <w:rFonts w:ascii="Times New Roman" w:hAnsi="Times New Roman" w:cs="Times New Roman"/>
          <w:b/>
          <w:sz w:val="24"/>
        </w:rPr>
        <w:t xml:space="preserve"> </w:t>
      </w:r>
      <w:r w:rsidR="007C2CB9">
        <w:rPr>
          <w:rFonts w:ascii="Times New Roman" w:hAnsi="Times New Roman" w:cs="Times New Roman"/>
          <w:b/>
          <w:sz w:val="24"/>
          <w:highlight w:val="lightGray"/>
        </w:rPr>
        <w:t>00.</w:t>
      </w:r>
      <w:r w:rsidR="004E25C5">
        <w:rPr>
          <w:rFonts w:ascii="Times New Roman" w:hAnsi="Times New Roman" w:cs="Times New Roman"/>
          <w:b/>
          <w:sz w:val="24"/>
          <w:highlight w:val="lightGray"/>
        </w:rPr>
        <w:t>00</w:t>
      </w:r>
      <w:r w:rsidRPr="0016293C">
        <w:rPr>
          <w:rFonts w:ascii="Times New Roman" w:hAnsi="Times New Roman" w:cs="Times New Roman"/>
          <w:b/>
          <w:sz w:val="24"/>
          <w:highlight w:val="lightGray"/>
        </w:rPr>
        <w:t>.202</w:t>
      </w:r>
      <w:r w:rsidR="00714A93">
        <w:rPr>
          <w:rFonts w:ascii="Times New Roman" w:hAnsi="Times New Roman" w:cs="Times New Roman"/>
          <w:b/>
          <w:sz w:val="24"/>
        </w:rPr>
        <w:t>6</w:t>
      </w:r>
    </w:p>
    <w:p w:rsidR="003D295A" w:rsidRPr="0016293C" w:rsidRDefault="003D295A" w:rsidP="00C967E9">
      <w:pPr>
        <w:numPr>
          <w:ilvl w:val="0"/>
          <w:numId w:val="74"/>
        </w:numPr>
        <w:tabs>
          <w:tab w:val="clear" w:pos="720"/>
          <w:tab w:val="num"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Tenders must be accompanied by Earnest Money Deposit specified for the work in the table below. Earnest money deposit will have to be in any one of the forms as specified in the Tender document and shall have to be valid for 90 days beyond the validity of the tender.</w:t>
      </w:r>
    </w:p>
    <w:p w:rsidR="003D295A" w:rsidRPr="009F4369" w:rsidRDefault="003D295A" w:rsidP="009F4369">
      <w:pPr>
        <w:numPr>
          <w:ilvl w:val="0"/>
          <w:numId w:val="74"/>
        </w:numPr>
        <w:tabs>
          <w:tab w:val="left"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 xml:space="preserve">Tenders must be submitted online through </w:t>
      </w:r>
      <w:r w:rsidR="00587C8B" w:rsidRPr="0016293C">
        <w:rPr>
          <w:rFonts w:ascii="Times New Roman" w:hAnsi="Times New Roman" w:cs="Times New Roman"/>
          <w:sz w:val="24"/>
        </w:rPr>
        <w:t>kpp</w:t>
      </w:r>
      <w:r w:rsidRPr="0016293C">
        <w:rPr>
          <w:rFonts w:ascii="Times New Roman" w:hAnsi="Times New Roman" w:cs="Times New Roman"/>
          <w:sz w:val="24"/>
        </w:rPr>
        <w:t xml:space="preserve"> portal on or before 17.30 hours on </w:t>
      </w:r>
      <w:r w:rsidR="007C2CB9">
        <w:rPr>
          <w:rFonts w:ascii="Times New Roman" w:hAnsi="Times New Roman" w:cs="Times New Roman"/>
          <w:b/>
          <w:sz w:val="24"/>
          <w:highlight w:val="lightGray"/>
        </w:rPr>
        <w:t>00.</w:t>
      </w:r>
      <w:r w:rsidR="00BD29CA" w:rsidRPr="00BD29CA">
        <w:rPr>
          <w:rFonts w:ascii="Times New Roman" w:hAnsi="Times New Roman" w:cs="Times New Roman"/>
          <w:b/>
          <w:sz w:val="24"/>
          <w:highlight w:val="lightGray"/>
        </w:rPr>
        <w:t xml:space="preserve"> </w:t>
      </w:r>
      <w:r w:rsidR="004E25C5">
        <w:rPr>
          <w:rFonts w:ascii="Times New Roman" w:hAnsi="Times New Roman" w:cs="Times New Roman"/>
          <w:b/>
          <w:sz w:val="24"/>
          <w:highlight w:val="lightGray"/>
        </w:rPr>
        <w:t>00</w:t>
      </w:r>
      <w:r w:rsidR="00B8437E">
        <w:rPr>
          <w:rFonts w:ascii="Times New Roman" w:hAnsi="Times New Roman" w:cs="Times New Roman"/>
          <w:b/>
          <w:sz w:val="24"/>
          <w:highlight w:val="lightGray"/>
        </w:rPr>
        <w:t>.</w:t>
      </w:r>
      <w:r w:rsidRPr="009F4369">
        <w:rPr>
          <w:rFonts w:ascii="Times New Roman" w:hAnsi="Times New Roman" w:cs="Times New Roman"/>
          <w:b/>
          <w:sz w:val="24"/>
          <w:highlight w:val="lightGray"/>
        </w:rPr>
        <w:t>202</w:t>
      </w:r>
      <w:r w:rsidR="00714A93">
        <w:rPr>
          <w:rFonts w:ascii="Times New Roman" w:hAnsi="Times New Roman" w:cs="Times New Roman"/>
          <w:b/>
          <w:sz w:val="24"/>
          <w:highlight w:val="lightGray"/>
        </w:rPr>
        <w:t>6</w:t>
      </w:r>
      <w:r w:rsidRPr="009F4369">
        <w:rPr>
          <w:rFonts w:ascii="Times New Roman" w:hAnsi="Times New Roman" w:cs="Times New Roman"/>
          <w:b/>
          <w:sz w:val="24"/>
        </w:rPr>
        <w:t xml:space="preserve"> </w:t>
      </w:r>
      <w:r w:rsidRPr="009F4369">
        <w:rPr>
          <w:rFonts w:ascii="Times New Roman" w:hAnsi="Times New Roman" w:cs="Times New Roman"/>
          <w:sz w:val="24"/>
        </w:rPr>
        <w:t xml:space="preserve">and the opening of tenders will be as per the </w:t>
      </w:r>
      <w:r w:rsidR="00587C8B" w:rsidRPr="009F4369">
        <w:rPr>
          <w:rFonts w:ascii="Times New Roman" w:hAnsi="Times New Roman" w:cs="Times New Roman"/>
          <w:sz w:val="24"/>
        </w:rPr>
        <w:t>kpp</w:t>
      </w:r>
      <w:r w:rsidRPr="009F4369">
        <w:rPr>
          <w:rFonts w:ascii="Times New Roman" w:hAnsi="Times New Roman" w:cs="Times New Roman"/>
          <w:sz w:val="24"/>
        </w:rPr>
        <w:t xml:space="preserve"> portal guidelines.</w:t>
      </w:r>
    </w:p>
    <w:p w:rsidR="003D295A" w:rsidRDefault="003D295A" w:rsidP="00C967E9">
      <w:pPr>
        <w:numPr>
          <w:ilvl w:val="0"/>
          <w:numId w:val="74"/>
        </w:numPr>
        <w:tabs>
          <w:tab w:val="clear" w:pos="720"/>
          <w:tab w:val="num"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 xml:space="preserve">Other details can be seen in the tender documents. </w:t>
      </w:r>
    </w:p>
    <w:p w:rsidR="003D295A" w:rsidRPr="00BD29CA" w:rsidRDefault="00CE506B" w:rsidP="001B762E">
      <w:pPr>
        <w:numPr>
          <w:ilvl w:val="0"/>
          <w:numId w:val="74"/>
        </w:numPr>
        <w:tabs>
          <w:tab w:val="left" w:pos="360"/>
        </w:tabs>
        <w:overflowPunct w:val="0"/>
        <w:autoSpaceDE w:val="0"/>
        <w:autoSpaceDN w:val="0"/>
        <w:adjustRightInd w:val="0"/>
        <w:spacing w:after="0" w:line="264" w:lineRule="auto"/>
        <w:ind w:left="360"/>
        <w:jc w:val="both"/>
        <w:textAlignment w:val="baseline"/>
        <w:rPr>
          <w:rFonts w:ascii="Times New Roman" w:eastAsia="Calibri" w:hAnsi="Times New Roman" w:cs="Times New Roman"/>
          <w:b/>
          <w:sz w:val="24"/>
        </w:rPr>
      </w:pPr>
      <w:r w:rsidRPr="00BD29CA">
        <w:rPr>
          <w:rFonts w:ascii="Times New Roman" w:eastAsia="Calibri" w:hAnsi="Times New Roman" w:cs="Times New Roman"/>
          <w:b/>
          <w:sz w:val="24"/>
        </w:rPr>
        <w:t>GST shall be paid to the tendered amount separately.</w:t>
      </w:r>
    </w:p>
    <w:p w:rsidR="001B762E" w:rsidRPr="001B762E" w:rsidRDefault="001B762E" w:rsidP="001B762E">
      <w:pPr>
        <w:tabs>
          <w:tab w:val="left" w:pos="360"/>
        </w:tabs>
        <w:overflowPunct w:val="0"/>
        <w:autoSpaceDE w:val="0"/>
        <w:autoSpaceDN w:val="0"/>
        <w:adjustRightInd w:val="0"/>
        <w:spacing w:after="0" w:line="264" w:lineRule="auto"/>
        <w:ind w:left="360"/>
        <w:jc w:val="both"/>
        <w:textAlignment w:val="baseline"/>
        <w:rPr>
          <w:rFonts w:ascii="Times New Roman" w:eastAsia="Calibri" w:hAnsi="Times New Roman" w:cs="Times New Roman"/>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
        <w:gridCol w:w="2457"/>
        <w:gridCol w:w="1457"/>
        <w:gridCol w:w="1085"/>
        <w:gridCol w:w="1338"/>
        <w:gridCol w:w="1216"/>
        <w:gridCol w:w="1179"/>
      </w:tblGrid>
      <w:tr w:rsidR="003D295A" w:rsidRPr="0016293C" w:rsidTr="003D295A">
        <w:trPr>
          <w:trHeight w:val="728"/>
        </w:trPr>
        <w:tc>
          <w:tcPr>
            <w:tcW w:w="276"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sz w:val="20"/>
              </w:rPr>
              <w:br w:type="page"/>
            </w:r>
            <w:r w:rsidRPr="0016293C">
              <w:rPr>
                <w:rFonts w:ascii="Times New Roman" w:hAnsi="Times New Roman" w:cs="Times New Roman"/>
                <w:b/>
                <w:sz w:val="20"/>
              </w:rPr>
              <w:t>Sl. No.</w:t>
            </w:r>
          </w:p>
        </w:tc>
        <w:tc>
          <w:tcPr>
            <w:tcW w:w="1329"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Name of the Work</w:t>
            </w:r>
          </w:p>
        </w:tc>
        <w:tc>
          <w:tcPr>
            <w:tcW w:w="788"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 xml:space="preserve">Approx. Amount put to tender </w:t>
            </w:r>
            <w:r w:rsidR="009B72EC">
              <w:rPr>
                <w:rFonts w:ascii="Times New Roman" w:hAnsi="Times New Roman" w:cs="Times New Roman"/>
                <w:b/>
                <w:sz w:val="20"/>
              </w:rPr>
              <w:t>(Ex</w:t>
            </w:r>
            <w:r w:rsidR="004B6153">
              <w:rPr>
                <w:rFonts w:ascii="Times New Roman" w:hAnsi="Times New Roman" w:cs="Times New Roman"/>
                <w:b/>
                <w:sz w:val="20"/>
              </w:rPr>
              <w:t>cluding GST)</w:t>
            </w:r>
          </w:p>
          <w:p w:rsidR="003D295A" w:rsidRPr="0016293C" w:rsidRDefault="00787F83" w:rsidP="0016293C">
            <w:pPr>
              <w:jc w:val="center"/>
              <w:rPr>
                <w:rFonts w:ascii="Times New Roman" w:hAnsi="Times New Roman" w:cs="Times New Roman"/>
                <w:b/>
                <w:sz w:val="20"/>
              </w:rPr>
            </w:pPr>
            <w:r w:rsidRPr="0016293C">
              <w:rPr>
                <w:rFonts w:ascii="Times New Roman" w:hAnsi="Times New Roman" w:cs="Times New Roman"/>
                <w:b/>
                <w:sz w:val="20"/>
              </w:rPr>
              <w:t>(In Rs)</w:t>
            </w:r>
          </w:p>
        </w:tc>
        <w:tc>
          <w:tcPr>
            <w:tcW w:w="587"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EMD                 (In Rs)</w:t>
            </w:r>
          </w:p>
          <w:p w:rsidR="003D295A" w:rsidRPr="0016293C" w:rsidRDefault="003D295A" w:rsidP="0016293C">
            <w:pPr>
              <w:jc w:val="center"/>
              <w:rPr>
                <w:rFonts w:ascii="Times New Roman" w:hAnsi="Times New Roman" w:cs="Times New Roman"/>
                <w:b/>
                <w:sz w:val="20"/>
              </w:rPr>
            </w:pPr>
          </w:p>
        </w:tc>
        <w:tc>
          <w:tcPr>
            <w:tcW w:w="724"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 xml:space="preserve">Cost of Tender form </w:t>
            </w:r>
          </w:p>
        </w:tc>
        <w:tc>
          <w:tcPr>
            <w:tcW w:w="658"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Period of Completion</w:t>
            </w:r>
          </w:p>
        </w:tc>
        <w:tc>
          <w:tcPr>
            <w:tcW w:w="638" w:type="pct"/>
          </w:tcPr>
          <w:p w:rsidR="003D295A" w:rsidRPr="0016293C" w:rsidRDefault="003D295A" w:rsidP="0016293C">
            <w:pPr>
              <w:jc w:val="center"/>
              <w:rPr>
                <w:rFonts w:ascii="Times New Roman" w:hAnsi="Times New Roman" w:cs="Times New Roman"/>
                <w:b/>
                <w:sz w:val="20"/>
              </w:rPr>
            </w:pPr>
          </w:p>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Tender Type</w:t>
            </w:r>
          </w:p>
        </w:tc>
      </w:tr>
      <w:tr w:rsidR="003D295A" w:rsidRPr="0016293C" w:rsidTr="003D295A">
        <w:trPr>
          <w:trHeight w:val="338"/>
        </w:trPr>
        <w:tc>
          <w:tcPr>
            <w:tcW w:w="276" w:type="pct"/>
            <w:vAlign w:val="center"/>
          </w:tcPr>
          <w:p w:rsidR="003D295A" w:rsidRPr="0016293C" w:rsidRDefault="003D295A" w:rsidP="0016293C">
            <w:pPr>
              <w:jc w:val="center"/>
              <w:rPr>
                <w:rFonts w:ascii="Times New Roman" w:hAnsi="Times New Roman" w:cs="Times New Roman"/>
                <w:sz w:val="20"/>
              </w:rPr>
            </w:pPr>
            <w:r w:rsidRPr="0016293C">
              <w:rPr>
                <w:rFonts w:ascii="Times New Roman" w:hAnsi="Times New Roman" w:cs="Times New Roman"/>
                <w:sz w:val="20"/>
              </w:rPr>
              <w:t>1</w:t>
            </w:r>
          </w:p>
        </w:tc>
        <w:tc>
          <w:tcPr>
            <w:tcW w:w="1329" w:type="pct"/>
            <w:vAlign w:val="center"/>
          </w:tcPr>
          <w:p w:rsidR="003D295A" w:rsidRPr="00BD29CA" w:rsidRDefault="0072518F" w:rsidP="0016293C">
            <w:pPr>
              <w:ind w:left="72"/>
              <w:jc w:val="both"/>
              <w:rPr>
                <w:rFonts w:ascii="Times New Roman" w:hAnsi="Times New Roman" w:cs="Times New Roman"/>
                <w:sz w:val="20"/>
              </w:rPr>
            </w:pPr>
            <w:r w:rsidRPr="0072518F">
              <w:rPr>
                <w:rFonts w:ascii="Times New Roman" w:hAnsi="Times New Roman" w:cs="Times New Roman"/>
                <w:sz w:val="20"/>
              </w:rPr>
              <w:t>Improvements To Offices @ 18th Floor In Public Utility Building Mayo Hall</w:t>
            </w:r>
          </w:p>
        </w:tc>
        <w:tc>
          <w:tcPr>
            <w:tcW w:w="788" w:type="pct"/>
            <w:vAlign w:val="center"/>
          </w:tcPr>
          <w:p w:rsidR="003D295A" w:rsidRPr="0016293C" w:rsidRDefault="0072518F" w:rsidP="00714A93">
            <w:pPr>
              <w:jc w:val="center"/>
              <w:rPr>
                <w:rFonts w:ascii="Times New Roman" w:hAnsi="Times New Roman" w:cs="Times New Roman"/>
                <w:b/>
                <w:sz w:val="20"/>
              </w:rPr>
            </w:pPr>
            <w:r>
              <w:rPr>
                <w:rFonts w:ascii="Times New Roman" w:hAnsi="Times New Roman" w:cs="Times New Roman"/>
                <w:b/>
                <w:sz w:val="20"/>
              </w:rPr>
              <w:t>81,33,556</w:t>
            </w:r>
            <w:r w:rsidR="00B10602">
              <w:rPr>
                <w:rFonts w:ascii="Times New Roman" w:hAnsi="Times New Roman" w:cs="Times New Roman"/>
                <w:b/>
                <w:sz w:val="20"/>
              </w:rPr>
              <w:t>/-</w:t>
            </w:r>
          </w:p>
        </w:tc>
        <w:tc>
          <w:tcPr>
            <w:tcW w:w="587" w:type="pct"/>
            <w:vAlign w:val="center"/>
          </w:tcPr>
          <w:p w:rsidR="003D295A" w:rsidRPr="0016293C" w:rsidRDefault="0072518F" w:rsidP="00A34688">
            <w:pPr>
              <w:jc w:val="center"/>
              <w:rPr>
                <w:rFonts w:ascii="Times New Roman" w:hAnsi="Times New Roman" w:cs="Times New Roman"/>
                <w:b/>
                <w:sz w:val="20"/>
              </w:rPr>
            </w:pPr>
            <w:r>
              <w:rPr>
                <w:rFonts w:ascii="Times New Roman" w:hAnsi="Times New Roman" w:cs="Times New Roman"/>
                <w:b/>
                <w:sz w:val="20"/>
              </w:rPr>
              <w:t>1,62,700</w:t>
            </w:r>
            <w:r w:rsidR="00B71A51">
              <w:rPr>
                <w:rFonts w:ascii="Times New Roman" w:hAnsi="Times New Roman" w:cs="Times New Roman"/>
                <w:b/>
                <w:sz w:val="20"/>
              </w:rPr>
              <w:t>/-</w:t>
            </w:r>
          </w:p>
        </w:tc>
        <w:tc>
          <w:tcPr>
            <w:tcW w:w="724"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 xml:space="preserve">As per </w:t>
            </w:r>
            <w:r w:rsidR="00587C8B" w:rsidRPr="0016293C">
              <w:rPr>
                <w:rFonts w:ascii="Times New Roman" w:hAnsi="Times New Roman" w:cs="Times New Roman"/>
                <w:b/>
                <w:sz w:val="20"/>
              </w:rPr>
              <w:t>kpp</w:t>
            </w:r>
            <w:r w:rsidRPr="0016293C">
              <w:rPr>
                <w:rFonts w:ascii="Times New Roman" w:hAnsi="Times New Roman" w:cs="Times New Roman"/>
                <w:b/>
                <w:sz w:val="20"/>
              </w:rPr>
              <w:t xml:space="preserve"> Portal</w:t>
            </w:r>
          </w:p>
        </w:tc>
        <w:tc>
          <w:tcPr>
            <w:tcW w:w="658" w:type="pct"/>
            <w:vAlign w:val="center"/>
          </w:tcPr>
          <w:p w:rsidR="003D295A" w:rsidRPr="0016293C" w:rsidRDefault="0072518F" w:rsidP="009B72EC">
            <w:pPr>
              <w:jc w:val="center"/>
              <w:rPr>
                <w:rFonts w:ascii="Times New Roman" w:hAnsi="Times New Roman" w:cs="Times New Roman"/>
                <w:b/>
                <w:sz w:val="20"/>
              </w:rPr>
            </w:pPr>
            <w:r>
              <w:rPr>
                <w:rFonts w:ascii="Times New Roman" w:hAnsi="Times New Roman" w:cs="Times New Roman"/>
                <w:b/>
                <w:sz w:val="20"/>
              </w:rPr>
              <w:t>8</w:t>
            </w:r>
            <w:r w:rsidR="003D295A" w:rsidRPr="0016293C">
              <w:rPr>
                <w:rFonts w:ascii="Times New Roman" w:hAnsi="Times New Roman" w:cs="Times New Roman"/>
                <w:b/>
                <w:sz w:val="20"/>
              </w:rPr>
              <w:t xml:space="preserve"> Months</w:t>
            </w:r>
            <w:r w:rsidR="009B72EC">
              <w:rPr>
                <w:rFonts w:ascii="Times New Roman" w:hAnsi="Times New Roman" w:cs="Times New Roman"/>
                <w:b/>
                <w:sz w:val="20"/>
              </w:rPr>
              <w:t xml:space="preserve"> </w:t>
            </w:r>
            <w:r w:rsidR="003D295A" w:rsidRPr="0016293C">
              <w:rPr>
                <w:rFonts w:ascii="Times New Roman" w:hAnsi="Times New Roman" w:cs="Times New Roman"/>
                <w:b/>
                <w:sz w:val="20"/>
              </w:rPr>
              <w:t>including Monsoon</w:t>
            </w:r>
            <w:r w:rsidR="001F7AC1">
              <w:rPr>
                <w:rFonts w:ascii="Times New Roman" w:hAnsi="Times New Roman" w:cs="Times New Roman"/>
                <w:b/>
                <w:sz w:val="20"/>
              </w:rPr>
              <w:t xml:space="preserve"> period</w:t>
            </w:r>
          </w:p>
        </w:tc>
        <w:tc>
          <w:tcPr>
            <w:tcW w:w="638" w:type="pct"/>
            <w:vAlign w:val="center"/>
          </w:tcPr>
          <w:p w:rsidR="003D295A" w:rsidRPr="0016293C" w:rsidRDefault="003D295A" w:rsidP="0016293C">
            <w:pPr>
              <w:jc w:val="center"/>
              <w:rPr>
                <w:rFonts w:ascii="Times New Roman" w:hAnsi="Times New Roman" w:cs="Times New Roman"/>
                <w:b/>
                <w:sz w:val="10"/>
              </w:rPr>
            </w:pPr>
          </w:p>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Two Cover System</w:t>
            </w:r>
          </w:p>
        </w:tc>
      </w:tr>
    </w:tbl>
    <w:p w:rsidR="00C9745E" w:rsidRDefault="00C9745E" w:rsidP="003D295A">
      <w:pPr>
        <w:spacing w:line="276" w:lineRule="auto"/>
        <w:jc w:val="both"/>
        <w:rPr>
          <w:rFonts w:ascii="Times New Roman" w:hAnsi="Times New Roman" w:cs="Times New Roman"/>
          <w:b/>
          <w:u w:val="single"/>
        </w:rPr>
      </w:pPr>
    </w:p>
    <w:p w:rsidR="00C9745E" w:rsidRDefault="00C9745E" w:rsidP="003D295A">
      <w:pPr>
        <w:spacing w:line="276" w:lineRule="auto"/>
        <w:jc w:val="both"/>
        <w:rPr>
          <w:rFonts w:ascii="Times New Roman" w:hAnsi="Times New Roman" w:cs="Times New Roman"/>
          <w:b/>
          <w:u w:val="single"/>
        </w:rPr>
      </w:pPr>
    </w:p>
    <w:p w:rsidR="003D295A" w:rsidRPr="0016293C" w:rsidRDefault="003D295A" w:rsidP="003D295A">
      <w:pPr>
        <w:spacing w:line="276" w:lineRule="auto"/>
        <w:jc w:val="both"/>
        <w:rPr>
          <w:rFonts w:ascii="Times New Roman" w:hAnsi="Times New Roman" w:cs="Times New Roman"/>
          <w:b/>
          <w:u w:val="single"/>
        </w:rPr>
      </w:pPr>
      <w:r w:rsidRPr="0016293C">
        <w:rPr>
          <w:rFonts w:ascii="Times New Roman" w:hAnsi="Times New Roman" w:cs="Times New Roman"/>
          <w:b/>
          <w:u w:val="single"/>
        </w:rPr>
        <w:lastRenderedPageBreak/>
        <w:t>Calendar of events:</w:t>
      </w:r>
    </w:p>
    <w:p w:rsidR="003D295A" w:rsidRPr="0016293C" w:rsidRDefault="003D295A" w:rsidP="00C967E9">
      <w:pPr>
        <w:numPr>
          <w:ilvl w:val="0"/>
          <w:numId w:val="78"/>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76" w:lineRule="auto"/>
        <w:jc w:val="both"/>
        <w:rPr>
          <w:rFonts w:ascii="Times New Roman" w:hAnsi="Times New Roman" w:cs="Times New Roman"/>
          <w:b/>
        </w:rPr>
      </w:pPr>
      <w:r w:rsidRPr="0016293C">
        <w:rPr>
          <w:rFonts w:ascii="Times New Roman" w:hAnsi="Times New Roman" w:cs="Times New Roman"/>
        </w:rPr>
        <w:t xml:space="preserve">Availability of Tender Document: </w:t>
      </w:r>
      <w:r w:rsidRPr="0016293C">
        <w:rPr>
          <w:rFonts w:ascii="Times New Roman" w:hAnsi="Times New Roman" w:cs="Times New Roman"/>
        </w:rPr>
        <w:tab/>
      </w:r>
      <w:r w:rsidRPr="0016293C">
        <w:rPr>
          <w:rFonts w:ascii="Times New Roman" w:hAnsi="Times New Roman" w:cs="Times New Roman"/>
        </w:rPr>
        <w:tab/>
      </w:r>
      <w:r w:rsidRPr="0016293C">
        <w:rPr>
          <w:rFonts w:ascii="Times New Roman" w:hAnsi="Times New Roman" w:cs="Times New Roman"/>
        </w:rPr>
        <w:tab/>
        <w:t xml:space="preserve">      </w:t>
      </w:r>
      <w:r w:rsidR="00777380">
        <w:rPr>
          <w:rFonts w:ascii="Times New Roman" w:hAnsi="Times New Roman" w:cs="Times New Roman"/>
          <w:b/>
        </w:rPr>
        <w:t>00.</w:t>
      </w:r>
      <w:r w:rsidR="00B8437E">
        <w:rPr>
          <w:rFonts w:ascii="Times New Roman" w:hAnsi="Times New Roman" w:cs="Times New Roman"/>
          <w:b/>
        </w:rPr>
        <w:t>00</w:t>
      </w:r>
      <w:r w:rsidRPr="0016293C">
        <w:rPr>
          <w:rFonts w:ascii="Times New Roman" w:hAnsi="Times New Roman" w:cs="Times New Roman"/>
          <w:b/>
        </w:rPr>
        <w:t>.202</w:t>
      </w:r>
      <w:r w:rsidR="00C9745E">
        <w:rPr>
          <w:rFonts w:ascii="Times New Roman" w:hAnsi="Times New Roman" w:cs="Times New Roman"/>
          <w:b/>
        </w:rPr>
        <w:t>6</w:t>
      </w:r>
      <w:r w:rsidRPr="0016293C">
        <w:rPr>
          <w:rFonts w:ascii="Times New Roman" w:hAnsi="Times New Roman" w:cs="Times New Roman"/>
          <w:b/>
        </w:rPr>
        <w:t xml:space="preserve"> onwards.</w:t>
      </w:r>
    </w:p>
    <w:p w:rsidR="003D295A" w:rsidRPr="0016293C" w:rsidRDefault="003D295A" w:rsidP="00C967E9">
      <w:pPr>
        <w:numPr>
          <w:ilvl w:val="0"/>
          <w:numId w:val="78"/>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76" w:lineRule="auto"/>
        <w:jc w:val="both"/>
        <w:rPr>
          <w:rFonts w:ascii="Times New Roman" w:hAnsi="Times New Roman" w:cs="Times New Roman"/>
          <w:b/>
        </w:rPr>
      </w:pPr>
      <w:r w:rsidRPr="0016293C">
        <w:rPr>
          <w:rFonts w:ascii="Times New Roman" w:hAnsi="Times New Roman" w:cs="Times New Roman"/>
        </w:rPr>
        <w:t xml:space="preserve">Last Date for uploading the Filled Proposals: </w:t>
      </w:r>
      <w:r w:rsidRPr="0016293C">
        <w:rPr>
          <w:rFonts w:ascii="Times New Roman" w:hAnsi="Times New Roman" w:cs="Times New Roman"/>
        </w:rPr>
        <w:tab/>
        <w:t xml:space="preserve">               </w:t>
      </w:r>
      <w:r w:rsidR="00777380">
        <w:rPr>
          <w:rFonts w:ascii="Times New Roman" w:hAnsi="Times New Roman" w:cs="Times New Roman"/>
          <w:b/>
        </w:rPr>
        <w:t>00.0</w:t>
      </w:r>
      <w:r w:rsidR="00B8437E">
        <w:rPr>
          <w:rFonts w:ascii="Times New Roman" w:hAnsi="Times New Roman" w:cs="Times New Roman"/>
          <w:b/>
        </w:rPr>
        <w:t>0</w:t>
      </w:r>
      <w:r w:rsidRPr="0016293C">
        <w:rPr>
          <w:rFonts w:ascii="Times New Roman" w:hAnsi="Times New Roman" w:cs="Times New Roman"/>
          <w:b/>
        </w:rPr>
        <w:t>.202</w:t>
      </w:r>
      <w:r w:rsidR="00C9745E">
        <w:rPr>
          <w:rFonts w:ascii="Times New Roman" w:hAnsi="Times New Roman" w:cs="Times New Roman"/>
          <w:b/>
        </w:rPr>
        <w:t>6</w:t>
      </w:r>
      <w:r w:rsidRPr="0016293C">
        <w:rPr>
          <w:rFonts w:ascii="Times New Roman" w:hAnsi="Times New Roman" w:cs="Times New Roman"/>
          <w:b/>
        </w:rPr>
        <w:t xml:space="preserve"> 17:30 hrs</w:t>
      </w:r>
      <w:r w:rsidRPr="0016293C">
        <w:rPr>
          <w:rFonts w:ascii="Times New Roman" w:hAnsi="Times New Roman" w:cs="Times New Roman"/>
        </w:rPr>
        <w:t xml:space="preserve"> </w:t>
      </w:r>
    </w:p>
    <w:p w:rsidR="003D295A" w:rsidRPr="0016293C" w:rsidRDefault="003D295A" w:rsidP="00C967E9">
      <w:pPr>
        <w:numPr>
          <w:ilvl w:val="0"/>
          <w:numId w:val="78"/>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76" w:lineRule="auto"/>
        <w:jc w:val="both"/>
        <w:rPr>
          <w:rFonts w:ascii="Times New Roman" w:hAnsi="Times New Roman" w:cs="Times New Roman"/>
          <w:b/>
        </w:rPr>
      </w:pPr>
      <w:r w:rsidRPr="0016293C">
        <w:rPr>
          <w:rFonts w:ascii="Times New Roman" w:hAnsi="Times New Roman" w:cs="Times New Roman"/>
        </w:rPr>
        <w:t xml:space="preserve">Opening of Proposals: </w:t>
      </w:r>
      <w:r w:rsidRPr="0016293C">
        <w:rPr>
          <w:rFonts w:ascii="Times New Roman" w:hAnsi="Times New Roman" w:cs="Times New Roman"/>
        </w:rPr>
        <w:tab/>
      </w:r>
      <w:r w:rsidRPr="0016293C">
        <w:rPr>
          <w:rFonts w:ascii="Times New Roman" w:hAnsi="Times New Roman" w:cs="Times New Roman"/>
        </w:rPr>
        <w:tab/>
        <w:t xml:space="preserve">                                   </w:t>
      </w:r>
      <w:r w:rsidR="00DF4040">
        <w:rPr>
          <w:rFonts w:ascii="Times New Roman" w:hAnsi="Times New Roman" w:cs="Times New Roman"/>
        </w:rPr>
        <w:t xml:space="preserve">       </w:t>
      </w:r>
      <w:r w:rsidR="00C9745E">
        <w:rPr>
          <w:rFonts w:ascii="Times New Roman" w:hAnsi="Times New Roman" w:cs="Times New Roman"/>
        </w:rPr>
        <w:t xml:space="preserve">  </w:t>
      </w:r>
      <w:r w:rsidR="00DF4040">
        <w:rPr>
          <w:rFonts w:ascii="Times New Roman" w:hAnsi="Times New Roman" w:cs="Times New Roman"/>
        </w:rPr>
        <w:t xml:space="preserve"> </w:t>
      </w:r>
      <w:r w:rsidR="00B8437E">
        <w:rPr>
          <w:rFonts w:ascii="Times New Roman" w:hAnsi="Times New Roman" w:cs="Times New Roman"/>
          <w:b/>
        </w:rPr>
        <w:t>00.00</w:t>
      </w:r>
      <w:r w:rsidRPr="0016293C">
        <w:rPr>
          <w:rFonts w:ascii="Times New Roman" w:hAnsi="Times New Roman" w:cs="Times New Roman"/>
          <w:b/>
        </w:rPr>
        <w:t>.202</w:t>
      </w:r>
      <w:r w:rsidR="00C9745E">
        <w:rPr>
          <w:rFonts w:ascii="Times New Roman" w:hAnsi="Times New Roman" w:cs="Times New Roman"/>
          <w:b/>
        </w:rPr>
        <w:t>6</w:t>
      </w:r>
      <w:r w:rsidRPr="0016293C">
        <w:rPr>
          <w:rFonts w:ascii="Times New Roman" w:hAnsi="Times New Roman" w:cs="Times New Roman"/>
          <w:b/>
        </w:rPr>
        <w:t xml:space="preserve"> at 17:30 hrs.</w:t>
      </w:r>
    </w:p>
    <w:p w:rsidR="003D295A" w:rsidRPr="0016293C" w:rsidRDefault="003D295A" w:rsidP="003D295A">
      <w:pPr>
        <w:overflowPunct w:val="0"/>
        <w:adjustRightInd w:val="0"/>
        <w:jc w:val="both"/>
        <w:textAlignment w:val="baseline"/>
        <w:rPr>
          <w:rFonts w:ascii="Times New Roman" w:hAnsi="Times New Roman" w:cs="Times New Roman"/>
          <w:b/>
        </w:rPr>
      </w:pPr>
      <w:r w:rsidRPr="0016293C">
        <w:rPr>
          <w:rFonts w:ascii="Times New Roman" w:hAnsi="Times New Roman" w:cs="Times New Roman"/>
          <w:b/>
        </w:rPr>
        <w:t>NOTE:</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Aspiring Bidders/Contractors who have not registered in </w:t>
      </w:r>
      <w:r w:rsidR="00587C8B" w:rsidRPr="0016293C">
        <w:rPr>
          <w:rFonts w:ascii="Times New Roman" w:hAnsi="Times New Roman" w:cs="Times New Roman"/>
        </w:rPr>
        <w:t>kpp</w:t>
      </w:r>
      <w:r w:rsidRPr="0016293C">
        <w:rPr>
          <w:rFonts w:ascii="Times New Roman" w:hAnsi="Times New Roman" w:cs="Times New Roman"/>
        </w:rPr>
        <w:t xml:space="preserve"> should register before participating through the website </w:t>
      </w:r>
      <w:hyperlink r:id="rId10" w:history="1">
        <w:r w:rsidR="00587C8B" w:rsidRPr="0016293C">
          <w:rPr>
            <w:rFonts w:ascii="Times New Roman" w:hAnsi="Times New Roman" w:cs="Times New Roman"/>
          </w:rPr>
          <w:t>https://kppp.karnataka.gov.in</w:t>
        </w:r>
      </w:hyperlink>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Before submission of online bids, bidders must ensure that scanned copies of all the necessary documents have been attached with bid.</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All the required information required for Bids must be filled and submit online.</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For details, registration and e-payment visit GOK </w:t>
      </w:r>
      <w:r w:rsidR="00587C8B" w:rsidRPr="0016293C">
        <w:rPr>
          <w:rFonts w:ascii="Times New Roman" w:hAnsi="Times New Roman" w:cs="Times New Roman"/>
        </w:rPr>
        <w:t>kpp</w:t>
      </w:r>
      <w:r w:rsidRPr="0016293C">
        <w:rPr>
          <w:rFonts w:ascii="Times New Roman" w:hAnsi="Times New Roman" w:cs="Times New Roman"/>
        </w:rPr>
        <w:t xml:space="preserve"> website </w:t>
      </w:r>
      <w:hyperlink r:id="rId11" w:history="1">
        <w:r w:rsidR="00587C8B" w:rsidRPr="0016293C">
          <w:rPr>
            <w:rFonts w:ascii="Times New Roman" w:hAnsi="Times New Roman" w:cs="Times New Roman"/>
          </w:rPr>
          <w:t>https://kppp.karnataka.gov.in</w:t>
        </w:r>
      </w:hyperlink>
      <w:r w:rsidRPr="0016293C">
        <w:rPr>
          <w:rFonts w:ascii="Times New Roman" w:hAnsi="Times New Roman" w:cs="Times New Roman"/>
        </w:rPr>
        <w:t xml:space="preserve"> or contact </w:t>
      </w:r>
      <w:r w:rsidR="00587C8B" w:rsidRPr="0016293C">
        <w:rPr>
          <w:rFonts w:ascii="Times New Roman" w:hAnsi="Times New Roman" w:cs="Times New Roman"/>
        </w:rPr>
        <w:t>kpp</w:t>
      </w:r>
      <w:r w:rsidRPr="0016293C">
        <w:rPr>
          <w:rFonts w:ascii="Times New Roman" w:hAnsi="Times New Roman" w:cs="Times New Roman"/>
        </w:rPr>
        <w:t xml:space="preserve"> Helpdesk at 080 – 22441076</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Corrigendum’s/Modifications/Corrections, if any will be published in the </w:t>
      </w:r>
      <w:hyperlink r:id="rId12" w:history="1">
        <w:r w:rsidR="00587C8B" w:rsidRPr="0016293C">
          <w:rPr>
            <w:rFonts w:ascii="Times New Roman" w:hAnsi="Times New Roman" w:cs="Times New Roman"/>
          </w:rPr>
          <w:t>https://kppp.karnataka.gov.in</w:t>
        </w:r>
      </w:hyperlink>
      <w:r w:rsidRPr="0016293C">
        <w:rPr>
          <w:rFonts w:ascii="Times New Roman" w:hAnsi="Times New Roman" w:cs="Times New Roman"/>
        </w:rPr>
        <w:t xml:space="preserve"> only.</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This tender notice can also be seen on the BBMP website </w:t>
      </w:r>
      <w:hyperlink r:id="rId13" w:history="1">
        <w:r w:rsidRPr="0016293C">
          <w:rPr>
            <w:rFonts w:ascii="Times New Roman" w:hAnsi="Times New Roman" w:cs="Times New Roman"/>
          </w:rPr>
          <w:t>www.bbmp.gov.in</w:t>
        </w:r>
      </w:hyperlink>
      <w:r w:rsidRPr="0016293C">
        <w:rPr>
          <w:rFonts w:ascii="Times New Roman" w:hAnsi="Times New Roman" w:cs="Times New Roman"/>
        </w:rPr>
        <w:t>.</w:t>
      </w:r>
    </w:p>
    <w:p w:rsidR="003D295A" w:rsidRPr="0016293C" w:rsidRDefault="003D295A" w:rsidP="003D295A">
      <w:pPr>
        <w:ind w:left="5040"/>
        <w:jc w:val="center"/>
        <w:rPr>
          <w:rFonts w:ascii="Times New Roman" w:hAnsi="Times New Roman" w:cs="Times New Roman"/>
        </w:rPr>
      </w:pPr>
    </w:p>
    <w:p w:rsidR="00132B4B" w:rsidRPr="0016293C" w:rsidRDefault="003D295A" w:rsidP="00132B4B">
      <w:pPr>
        <w:spacing w:after="0" w:line="240" w:lineRule="auto"/>
        <w:ind w:left="5040"/>
        <w:jc w:val="center"/>
        <w:rPr>
          <w:rFonts w:ascii="Times New Roman" w:hAnsi="Times New Roman" w:cs="Times New Roman"/>
        </w:rPr>
      </w:pPr>
      <w:r w:rsidRPr="0016293C">
        <w:rPr>
          <w:rFonts w:ascii="Times New Roman" w:hAnsi="Times New Roman" w:cs="Times New Roman"/>
        </w:rPr>
        <w:t xml:space="preserve"> </w:t>
      </w:r>
      <w:r w:rsidR="00132B4B" w:rsidRPr="0016293C">
        <w:rPr>
          <w:rFonts w:ascii="Times New Roman" w:hAnsi="Times New Roman" w:cs="Times New Roman"/>
        </w:rPr>
        <w:t>Sd/-</w:t>
      </w:r>
    </w:p>
    <w:p w:rsidR="00132B4B" w:rsidRPr="0016293C" w:rsidRDefault="00132B4B" w:rsidP="00132B4B">
      <w:pPr>
        <w:spacing w:after="0" w:line="240" w:lineRule="auto"/>
        <w:ind w:left="5040"/>
        <w:jc w:val="center"/>
        <w:rPr>
          <w:rFonts w:ascii="Times New Roman" w:hAnsi="Times New Roman" w:cs="Times New Roman"/>
        </w:rPr>
      </w:pPr>
      <w:r w:rsidRPr="0016293C">
        <w:rPr>
          <w:rFonts w:ascii="Times New Roman" w:hAnsi="Times New Roman" w:cs="Times New Roman"/>
        </w:rPr>
        <w:t>Executive Engineer</w:t>
      </w:r>
    </w:p>
    <w:p w:rsidR="00132B4B" w:rsidRPr="0016293C" w:rsidRDefault="00D70E4B" w:rsidP="00132B4B">
      <w:pPr>
        <w:spacing w:after="0" w:line="240" w:lineRule="auto"/>
        <w:ind w:left="5040"/>
        <w:jc w:val="center"/>
        <w:rPr>
          <w:rFonts w:ascii="Times New Roman" w:hAnsi="Times New Roman" w:cs="Times New Roman"/>
        </w:rPr>
      </w:pPr>
      <w:r>
        <w:rPr>
          <w:rFonts w:ascii="Times New Roman" w:hAnsi="Times New Roman" w:cs="Times New Roman"/>
        </w:rPr>
        <w:t>Building Maintenance &amp; Transport</w:t>
      </w:r>
    </w:p>
    <w:p w:rsidR="00132B4B" w:rsidRPr="0016293C" w:rsidRDefault="00132B4B" w:rsidP="00132B4B">
      <w:pPr>
        <w:spacing w:after="0" w:line="240" w:lineRule="auto"/>
        <w:ind w:left="5040"/>
        <w:jc w:val="center"/>
        <w:rPr>
          <w:rFonts w:ascii="Times New Roman" w:hAnsi="Times New Roman" w:cs="Times New Roman"/>
        </w:rPr>
      </w:pPr>
      <w:r>
        <w:rPr>
          <w:rFonts w:ascii="Times New Roman" w:hAnsi="Times New Roman" w:cs="Times New Roman"/>
        </w:rPr>
        <w:t>Bengaluru Central City Corporation</w:t>
      </w:r>
    </w:p>
    <w:p w:rsidR="00132B4B" w:rsidRPr="0016293C" w:rsidRDefault="00132B4B" w:rsidP="00132B4B">
      <w:pPr>
        <w:tabs>
          <w:tab w:val="num" w:pos="0"/>
        </w:tabs>
        <w:spacing w:after="0"/>
        <w:jc w:val="both"/>
        <w:rPr>
          <w:rFonts w:ascii="Times New Roman" w:hAnsi="Times New Roman" w:cs="Times New Roman"/>
          <w:b/>
        </w:rPr>
      </w:pPr>
      <w:r w:rsidRPr="0016293C">
        <w:rPr>
          <w:rFonts w:ascii="Times New Roman" w:hAnsi="Times New Roman" w:cs="Times New Roman"/>
          <w:b/>
        </w:rPr>
        <w:t>Copy Submitted to the:</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Personnel Secretary to Hon’ble Administrator to bring into the kind notice of the Hon’ble Administrator.</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Personnel Assistant to Hon’ble Commissioner to bring into the notice of Hon’ble Commissioner.</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Hon’ble </w:t>
      </w:r>
      <w:r>
        <w:rPr>
          <w:rFonts w:ascii="Times New Roman" w:hAnsi="Times New Roman" w:cs="Times New Roman"/>
        </w:rPr>
        <w:t>Additional</w:t>
      </w:r>
      <w:r w:rsidRPr="0016293C">
        <w:rPr>
          <w:rFonts w:ascii="Times New Roman" w:hAnsi="Times New Roman" w:cs="Times New Roman"/>
        </w:rPr>
        <w:t xml:space="preserve"> Commissioner (</w:t>
      </w:r>
      <w:r>
        <w:rPr>
          <w:rFonts w:ascii="Times New Roman" w:hAnsi="Times New Roman" w:cs="Times New Roman"/>
        </w:rPr>
        <w:t>Development</w:t>
      </w:r>
      <w:r w:rsidRPr="0016293C">
        <w:rPr>
          <w:rFonts w:ascii="Times New Roman" w:hAnsi="Times New Roman" w:cs="Times New Roman"/>
        </w:rPr>
        <w:t>)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Engineer – in – Chief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Chief Engineer (</w:t>
      </w:r>
      <w:r>
        <w:rPr>
          <w:rFonts w:ascii="Times New Roman" w:hAnsi="Times New Roman" w:cs="Times New Roman"/>
        </w:rPr>
        <w:t>Zone-2</w:t>
      </w:r>
      <w:r w:rsidRPr="0016293C">
        <w:rPr>
          <w:rFonts w:ascii="Times New Roman" w:hAnsi="Times New Roman" w:cs="Times New Roman"/>
        </w:rPr>
        <w:t>)</w:t>
      </w:r>
      <w:r>
        <w:rPr>
          <w:rFonts w:ascii="Times New Roman" w:hAnsi="Times New Roman" w:cs="Times New Roman"/>
        </w:rPr>
        <w:t>, BCCC</w:t>
      </w:r>
      <w:r w:rsidRPr="0016293C">
        <w:rPr>
          <w:rFonts w:ascii="Times New Roman" w:hAnsi="Times New Roman" w:cs="Times New Roman"/>
        </w:rPr>
        <w:t xml:space="preserve">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Superintending Engineer (</w:t>
      </w:r>
      <w:r>
        <w:rPr>
          <w:rFonts w:ascii="Times New Roman" w:hAnsi="Times New Roman" w:cs="Times New Roman"/>
        </w:rPr>
        <w:t>Zone-2</w:t>
      </w:r>
      <w:r w:rsidRPr="0016293C">
        <w:rPr>
          <w:rFonts w:ascii="Times New Roman" w:hAnsi="Times New Roman" w:cs="Times New Roman"/>
        </w:rPr>
        <w:t>)</w:t>
      </w:r>
      <w:r>
        <w:rPr>
          <w:rFonts w:ascii="Times New Roman" w:hAnsi="Times New Roman" w:cs="Times New Roman"/>
        </w:rPr>
        <w:t>, BCCC</w:t>
      </w:r>
      <w:r w:rsidRPr="0016293C">
        <w:rPr>
          <w:rFonts w:ascii="Times New Roman" w:hAnsi="Times New Roman" w:cs="Times New Roman"/>
        </w:rPr>
        <w:t xml:space="preserve">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CAO / Chief Auditor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I. T. Advisor with a Request to publish the same in the </w:t>
      </w:r>
      <w:r w:rsidR="00D70E4B">
        <w:rPr>
          <w:rFonts w:ascii="Times New Roman" w:hAnsi="Times New Roman" w:cs="Times New Roman"/>
        </w:rPr>
        <w:t>BCCC</w:t>
      </w:r>
      <w:r w:rsidRPr="0016293C">
        <w:rPr>
          <w:rFonts w:ascii="Times New Roman" w:hAnsi="Times New Roman" w:cs="Times New Roman"/>
        </w:rPr>
        <w:t xml:space="preserve"> Website.</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Accounts Superintendent / Cashier for information for necessary action. </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Public Relation Officer, </w:t>
      </w:r>
      <w:r>
        <w:rPr>
          <w:rFonts w:ascii="Times New Roman" w:hAnsi="Times New Roman" w:cs="Times New Roman"/>
        </w:rPr>
        <w:t>GBA</w:t>
      </w:r>
      <w:r w:rsidRPr="0016293C">
        <w:rPr>
          <w:rFonts w:ascii="Times New Roman" w:hAnsi="Times New Roman" w:cs="Times New Roman"/>
        </w:rPr>
        <w:t xml:space="preserve"> for information and to publish in two leading National Newspapers in Kannada and English.</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Notice board </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Office Copy.</w:t>
      </w:r>
    </w:p>
    <w:p w:rsidR="00132B4B" w:rsidRPr="0016293C" w:rsidRDefault="00132B4B" w:rsidP="00132B4B">
      <w:pPr>
        <w:ind w:left="5040"/>
        <w:jc w:val="center"/>
        <w:rPr>
          <w:rFonts w:ascii="Times New Roman" w:hAnsi="Times New Roman" w:cs="Times New Roman"/>
        </w:rPr>
      </w:pPr>
    </w:p>
    <w:p w:rsidR="00132B4B" w:rsidRPr="0016293C" w:rsidRDefault="00132B4B" w:rsidP="00132B4B">
      <w:pPr>
        <w:ind w:left="5040"/>
        <w:jc w:val="center"/>
        <w:rPr>
          <w:rFonts w:ascii="Times New Roman" w:hAnsi="Times New Roman" w:cs="Times New Roman"/>
        </w:rPr>
      </w:pPr>
    </w:p>
    <w:p w:rsidR="00132B4B" w:rsidRPr="0016293C" w:rsidRDefault="00132B4B" w:rsidP="00132B4B">
      <w:pPr>
        <w:spacing w:after="0"/>
        <w:ind w:left="5040"/>
        <w:jc w:val="center"/>
        <w:rPr>
          <w:rFonts w:ascii="Times New Roman" w:hAnsi="Times New Roman" w:cs="Times New Roman"/>
        </w:rPr>
      </w:pPr>
      <w:r w:rsidRPr="0016293C">
        <w:rPr>
          <w:rFonts w:ascii="Times New Roman" w:hAnsi="Times New Roman" w:cs="Times New Roman"/>
        </w:rPr>
        <w:t>Executive Engineer</w:t>
      </w:r>
    </w:p>
    <w:p w:rsidR="00D70E4B" w:rsidRPr="0016293C" w:rsidRDefault="00D70E4B" w:rsidP="00D70E4B">
      <w:pPr>
        <w:spacing w:after="0" w:line="240" w:lineRule="auto"/>
        <w:ind w:left="5040"/>
        <w:jc w:val="center"/>
        <w:rPr>
          <w:rFonts w:ascii="Times New Roman" w:hAnsi="Times New Roman" w:cs="Times New Roman"/>
        </w:rPr>
      </w:pPr>
      <w:r>
        <w:rPr>
          <w:rFonts w:ascii="Times New Roman" w:hAnsi="Times New Roman" w:cs="Times New Roman"/>
        </w:rPr>
        <w:t>Building Maintenance &amp; Transport</w:t>
      </w:r>
    </w:p>
    <w:p w:rsidR="00D70E4B" w:rsidRPr="0016293C" w:rsidRDefault="00D70E4B" w:rsidP="00D70E4B">
      <w:pPr>
        <w:spacing w:after="0" w:line="240" w:lineRule="auto"/>
        <w:ind w:left="5040"/>
        <w:jc w:val="center"/>
        <w:rPr>
          <w:rFonts w:ascii="Times New Roman" w:hAnsi="Times New Roman" w:cs="Times New Roman"/>
        </w:rPr>
      </w:pPr>
      <w:r>
        <w:rPr>
          <w:rFonts w:ascii="Times New Roman" w:hAnsi="Times New Roman" w:cs="Times New Roman"/>
        </w:rPr>
        <w:t>Bengaluru Central City Corporation</w:t>
      </w:r>
    </w:p>
    <w:p w:rsidR="003D295A" w:rsidRPr="0016293C" w:rsidRDefault="003D295A" w:rsidP="00132B4B">
      <w:pPr>
        <w:spacing w:after="0" w:line="240" w:lineRule="auto"/>
        <w:ind w:left="5040"/>
        <w:jc w:val="center"/>
        <w:rPr>
          <w:rFonts w:ascii="Times New Roman" w:hAnsi="Times New Roman" w:cs="Times New Roman"/>
          <w:b/>
          <w:caps/>
        </w:rPr>
      </w:pPr>
    </w:p>
    <w:p w:rsidR="00DF4040" w:rsidRDefault="00DF4040" w:rsidP="00690223">
      <w:pPr>
        <w:spacing w:after="0" w:line="240" w:lineRule="auto"/>
        <w:jc w:val="center"/>
        <w:rPr>
          <w:rFonts w:ascii="Times New Roman" w:hAnsi="Times New Roman" w:cs="Times New Roman"/>
          <w:sz w:val="24"/>
          <w:szCs w:val="24"/>
        </w:rPr>
      </w:pPr>
    </w:p>
    <w:p w:rsidR="00DF4040" w:rsidRDefault="00DF4040" w:rsidP="00690223">
      <w:pPr>
        <w:spacing w:after="0" w:line="240" w:lineRule="auto"/>
        <w:jc w:val="center"/>
        <w:rPr>
          <w:rFonts w:ascii="Times New Roman" w:hAnsi="Times New Roman" w:cs="Times New Roman"/>
          <w:sz w:val="24"/>
          <w:szCs w:val="24"/>
        </w:rPr>
      </w:pPr>
    </w:p>
    <w:p w:rsidR="00DF4040" w:rsidRDefault="00DF4040" w:rsidP="00690223">
      <w:pPr>
        <w:spacing w:after="0" w:line="240" w:lineRule="auto"/>
        <w:jc w:val="center"/>
        <w:rPr>
          <w:rFonts w:ascii="Times New Roman" w:hAnsi="Times New Roman" w:cs="Times New Roman"/>
          <w:sz w:val="24"/>
          <w:szCs w:val="24"/>
        </w:rPr>
      </w:pPr>
    </w:p>
    <w:p w:rsidR="006D7FF8" w:rsidRDefault="006D7FF8" w:rsidP="00690223">
      <w:pPr>
        <w:spacing w:after="0" w:line="240" w:lineRule="auto"/>
        <w:jc w:val="center"/>
        <w:rPr>
          <w:rFonts w:ascii="Times New Roman" w:hAnsi="Times New Roman" w:cs="Times New Roman"/>
          <w:sz w:val="24"/>
          <w:szCs w:val="24"/>
        </w:rPr>
      </w:pPr>
    </w:p>
    <w:p w:rsidR="006D7FF8" w:rsidRDefault="006D7FF8" w:rsidP="00690223">
      <w:pPr>
        <w:spacing w:after="0" w:line="240" w:lineRule="auto"/>
        <w:jc w:val="center"/>
        <w:rPr>
          <w:rFonts w:ascii="Times New Roman" w:hAnsi="Times New Roman" w:cs="Times New Roman"/>
          <w:sz w:val="24"/>
          <w:szCs w:val="24"/>
        </w:rPr>
      </w:pPr>
    </w:p>
    <w:p w:rsidR="00132B4B" w:rsidRDefault="00132B4B" w:rsidP="00690223">
      <w:pPr>
        <w:spacing w:after="0" w:line="240" w:lineRule="auto"/>
        <w:jc w:val="center"/>
        <w:rPr>
          <w:rFonts w:ascii="Times New Roman" w:hAnsi="Times New Roman" w:cs="Times New Roman"/>
          <w:sz w:val="24"/>
          <w:szCs w:val="24"/>
        </w:rPr>
      </w:pPr>
    </w:p>
    <w:p w:rsidR="00132B4B" w:rsidRDefault="00132B4B" w:rsidP="00690223">
      <w:pPr>
        <w:spacing w:after="0" w:line="240" w:lineRule="auto"/>
        <w:jc w:val="center"/>
        <w:rPr>
          <w:rFonts w:ascii="Times New Roman" w:hAnsi="Times New Roman" w:cs="Times New Roman"/>
          <w:sz w:val="24"/>
          <w:szCs w:val="24"/>
        </w:rPr>
      </w:pPr>
    </w:p>
    <w:p w:rsidR="00E02595" w:rsidRDefault="00E02595" w:rsidP="00690223">
      <w:pPr>
        <w:spacing w:after="0" w:line="240" w:lineRule="auto"/>
        <w:jc w:val="center"/>
        <w:rPr>
          <w:rFonts w:ascii="Times New Roman" w:hAnsi="Times New Roman" w:cs="Times New Roman"/>
          <w:sz w:val="24"/>
          <w:szCs w:val="24"/>
        </w:rPr>
      </w:pPr>
    </w:p>
    <w:p w:rsidR="00E02595" w:rsidRDefault="00006F8D" w:rsidP="006902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1C0A49" w:rsidRDefault="001C0A49" w:rsidP="00E419F6">
      <w:pPr>
        <w:spacing w:after="0" w:line="240" w:lineRule="auto"/>
        <w:rPr>
          <w:rFonts w:ascii="Times New Roman" w:hAnsi="Times New Roman" w:cs="Times New Roman"/>
          <w:sz w:val="24"/>
          <w:szCs w:val="24"/>
        </w:rPr>
      </w:pPr>
    </w:p>
    <w:p w:rsidR="002D103E" w:rsidRPr="0016293C" w:rsidRDefault="007D2A6D" w:rsidP="00690223">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TENDER DOCUMENT</w:t>
      </w:r>
      <w:r w:rsidR="002D103E" w:rsidRPr="0016293C">
        <w:rPr>
          <w:rFonts w:ascii="Times New Roman" w:hAnsi="Times New Roman" w:cs="Times New Roman"/>
          <w:sz w:val="24"/>
          <w:szCs w:val="24"/>
        </w:rPr>
        <w:t xml:space="preserve"> </w:t>
      </w:r>
    </w:p>
    <w:p w:rsidR="007D2A6D" w:rsidRPr="0016293C" w:rsidRDefault="005D1BAE" w:rsidP="00690223">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(TWO COVER SYSTEM)</w:t>
      </w:r>
    </w:p>
    <w:p w:rsidR="00690223" w:rsidRPr="0016293C" w:rsidRDefault="00690223" w:rsidP="007E58EB">
      <w:pPr>
        <w:spacing w:after="0" w:line="240" w:lineRule="auto"/>
        <w:jc w:val="both"/>
        <w:rPr>
          <w:rFonts w:ascii="Times New Roman" w:hAnsi="Times New Roman" w:cs="Times New Roman"/>
          <w:sz w:val="24"/>
          <w:szCs w:val="24"/>
        </w:rPr>
      </w:pPr>
    </w:p>
    <w:p w:rsidR="007D2A6D" w:rsidRPr="0016293C" w:rsidRDefault="009966AE" w:rsidP="009966AE">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ADDRESS FOR COMMUNICATION</w:t>
      </w:r>
    </w:p>
    <w:p w:rsidR="007D2A6D" w:rsidRPr="0016293C" w:rsidRDefault="007D2A6D" w:rsidP="00690223">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EXECUTIVE ENGINEER</w:t>
      </w:r>
    </w:p>
    <w:p w:rsidR="007D2A6D" w:rsidRPr="0016293C" w:rsidRDefault="007D2A6D" w:rsidP="00A32DC9">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w:t>
      </w:r>
      <w:r w:rsidR="00D70E4B">
        <w:rPr>
          <w:rFonts w:ascii="Times New Roman" w:hAnsi="Times New Roman" w:cs="Times New Roman"/>
          <w:sz w:val="24"/>
          <w:szCs w:val="24"/>
        </w:rPr>
        <w:t>Building Maintenance&amp;Transport</w:t>
      </w:r>
      <w:r w:rsidRPr="0016293C">
        <w:rPr>
          <w:rFonts w:ascii="Times New Roman" w:hAnsi="Times New Roman" w:cs="Times New Roman"/>
          <w:sz w:val="24"/>
          <w:szCs w:val="24"/>
        </w:rPr>
        <w:t>),</w:t>
      </w:r>
      <w:r w:rsidR="00A32DC9" w:rsidRPr="0016293C">
        <w:rPr>
          <w:rFonts w:ascii="Times New Roman" w:hAnsi="Times New Roman" w:cs="Times New Roman"/>
        </w:rPr>
        <w:t xml:space="preserve"> </w:t>
      </w:r>
      <w:r w:rsidR="00A32DC9" w:rsidRPr="0016293C">
        <w:rPr>
          <w:rFonts w:ascii="Times New Roman" w:hAnsi="Times New Roman" w:cs="Times New Roman"/>
          <w:sz w:val="24"/>
          <w:szCs w:val="24"/>
        </w:rPr>
        <w:t xml:space="preserve">Annex-2 Building, Ground Floor, </w:t>
      </w:r>
      <w:r w:rsidR="00524B7B">
        <w:rPr>
          <w:rFonts w:ascii="Times New Roman" w:hAnsi="Times New Roman" w:cs="Times New Roman"/>
          <w:sz w:val="24"/>
          <w:szCs w:val="24"/>
        </w:rPr>
        <w:t>GBA</w:t>
      </w:r>
      <w:r w:rsidR="00A32DC9" w:rsidRPr="0016293C">
        <w:rPr>
          <w:rFonts w:ascii="Times New Roman" w:hAnsi="Times New Roman" w:cs="Times New Roman"/>
          <w:sz w:val="24"/>
          <w:szCs w:val="24"/>
        </w:rPr>
        <w:t xml:space="preserve"> Head office premises, N.R. Square, Bengaluru-560 002.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573DC" w:rsidRDefault="007D2A6D" w:rsidP="002D103E">
      <w:pPr>
        <w:spacing w:after="0" w:line="240" w:lineRule="auto"/>
        <w:jc w:val="center"/>
        <w:rPr>
          <w:rFonts w:ascii="Times New Roman" w:hAnsi="Times New Roman" w:cs="Times New Roman"/>
          <w:b/>
          <w:sz w:val="24"/>
          <w:szCs w:val="24"/>
          <w:u w:val="single"/>
        </w:rPr>
      </w:pPr>
      <w:r w:rsidRPr="008573DC">
        <w:rPr>
          <w:rFonts w:ascii="Times New Roman" w:hAnsi="Times New Roman" w:cs="Times New Roman"/>
          <w:b/>
          <w:sz w:val="24"/>
          <w:szCs w:val="24"/>
          <w:u w:val="single"/>
        </w:rPr>
        <w:t>Contents</w:t>
      </w:r>
    </w:p>
    <w:p w:rsidR="007D2A6D" w:rsidRPr="0016293C" w:rsidRDefault="007D2A6D" w:rsidP="007E58EB">
      <w:pPr>
        <w:spacing w:after="0" w:line="240" w:lineRule="auto"/>
        <w:jc w:val="both"/>
        <w:rPr>
          <w:rFonts w:ascii="Times New Roman" w:hAnsi="Times New Roman" w:cs="Times New Roman"/>
          <w:sz w:val="24"/>
          <w:szCs w:val="24"/>
        </w:rPr>
      </w:pPr>
    </w:p>
    <w:tbl>
      <w:tblPr>
        <w:tblStyle w:val="TableGrid"/>
        <w:tblW w:w="9620" w:type="dxa"/>
        <w:tblLook w:val="04A0"/>
      </w:tblPr>
      <w:tblGrid>
        <w:gridCol w:w="1030"/>
        <w:gridCol w:w="7754"/>
        <w:gridCol w:w="836"/>
      </w:tblGrid>
      <w:tr w:rsidR="002D103E" w:rsidRPr="0016293C" w:rsidTr="00A75ECC">
        <w:tc>
          <w:tcPr>
            <w:tcW w:w="1030" w:type="dxa"/>
            <w:vAlign w:val="center"/>
          </w:tcPr>
          <w:p w:rsidR="002D103E" w:rsidRPr="0016293C" w:rsidRDefault="002D103E" w:rsidP="00A75ECC">
            <w:pPr>
              <w:jc w:val="center"/>
              <w:rPr>
                <w:rFonts w:ascii="Times New Roman" w:hAnsi="Times New Roman" w:cs="Times New Roman"/>
                <w:b/>
                <w:sz w:val="24"/>
                <w:szCs w:val="24"/>
              </w:rPr>
            </w:pPr>
            <w:r w:rsidRPr="0016293C">
              <w:rPr>
                <w:rFonts w:ascii="Times New Roman" w:hAnsi="Times New Roman" w:cs="Times New Roman"/>
                <w:b/>
                <w:sz w:val="24"/>
                <w:szCs w:val="24"/>
              </w:rPr>
              <w:t>Section No.</w:t>
            </w:r>
          </w:p>
        </w:tc>
        <w:tc>
          <w:tcPr>
            <w:tcW w:w="7754" w:type="dxa"/>
            <w:vAlign w:val="center"/>
          </w:tcPr>
          <w:p w:rsidR="002D103E" w:rsidRPr="0016293C" w:rsidRDefault="002D103E" w:rsidP="00A75ECC">
            <w:pPr>
              <w:jc w:val="center"/>
              <w:rPr>
                <w:rFonts w:ascii="Times New Roman" w:hAnsi="Times New Roman" w:cs="Times New Roman"/>
                <w:b/>
                <w:sz w:val="24"/>
                <w:szCs w:val="24"/>
              </w:rPr>
            </w:pPr>
            <w:r w:rsidRPr="0016293C">
              <w:rPr>
                <w:rFonts w:ascii="Times New Roman" w:hAnsi="Times New Roman" w:cs="Times New Roman"/>
                <w:b/>
                <w:sz w:val="24"/>
                <w:szCs w:val="24"/>
              </w:rPr>
              <w:t>Description</w:t>
            </w:r>
          </w:p>
        </w:tc>
        <w:tc>
          <w:tcPr>
            <w:tcW w:w="836" w:type="dxa"/>
            <w:vAlign w:val="center"/>
          </w:tcPr>
          <w:p w:rsidR="002D103E" w:rsidRPr="0016293C" w:rsidRDefault="002D103E" w:rsidP="00A75ECC">
            <w:pPr>
              <w:jc w:val="center"/>
              <w:rPr>
                <w:rFonts w:ascii="Times New Roman" w:hAnsi="Times New Roman" w:cs="Times New Roman"/>
                <w:b/>
                <w:sz w:val="24"/>
                <w:szCs w:val="24"/>
              </w:rPr>
            </w:pPr>
            <w:r w:rsidRPr="0016293C">
              <w:rPr>
                <w:rFonts w:ascii="Times New Roman" w:hAnsi="Times New Roman" w:cs="Times New Roman"/>
                <w:b/>
                <w:sz w:val="24"/>
                <w:szCs w:val="24"/>
              </w:rPr>
              <w:t>Page No.</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1</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INVITATION FOR TENDERS (IFT)</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3</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2</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INSTRUCTIONS TO TENDERERS (ITT)</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5</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3</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QUALIFICATION INFORMATION</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18</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4</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FORM OF TENDER, LETTER OF ACCEPTANCE, NOTICE TO PROCEED WITH THE WORK AND AGREEMENT FORM</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21</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5</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CONDITIONS OF CONTRACT (CC)</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24</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6</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CONTRACT DATA</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45</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7</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SPECIFICATIONS</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47</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8</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DRAWINGS</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47</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9</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BILL OF QUANTITIES</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47</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10</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FORMAT OF BANK GUARANTEE FOR SECURITY DEPOSIT</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48</w:t>
            </w:r>
          </w:p>
        </w:tc>
      </w:tr>
    </w:tbl>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p>
    <w:p w:rsidR="004E3D1B" w:rsidRPr="0016293C" w:rsidRDefault="004E3D1B" w:rsidP="004E3D1B">
      <w:pPr>
        <w:ind w:right="27"/>
        <w:jc w:val="both"/>
        <w:rPr>
          <w:rFonts w:ascii="Times New Roman" w:hAnsi="Times New Roman" w:cs="Times New Roman"/>
          <w:b/>
          <w:sz w:val="24"/>
          <w:szCs w:val="24"/>
          <w:u w:val="single"/>
        </w:rPr>
      </w:pPr>
    </w:p>
    <w:p w:rsidR="004E3D1B" w:rsidRPr="0016293C" w:rsidRDefault="006722D7" w:rsidP="004E3D1B">
      <w:pPr>
        <w:ind w:right="27"/>
        <w:jc w:val="both"/>
        <w:rPr>
          <w:rFonts w:ascii="Times New Roman" w:hAnsi="Times New Roman" w:cs="Times New Roman"/>
          <w:sz w:val="24"/>
          <w:szCs w:val="24"/>
        </w:rPr>
      </w:pPr>
      <w:r w:rsidRPr="0016293C">
        <w:rPr>
          <w:rFonts w:ascii="Times New Roman" w:hAnsi="Times New Roman" w:cs="Times New Roman"/>
          <w:b/>
          <w:sz w:val="24"/>
          <w:szCs w:val="24"/>
          <w:u w:val="single"/>
        </w:rPr>
        <w:t>Not</w:t>
      </w:r>
      <w:r w:rsidR="004E3D1B" w:rsidRPr="0016293C">
        <w:rPr>
          <w:rFonts w:ascii="Times New Roman" w:hAnsi="Times New Roman" w:cs="Times New Roman"/>
          <w:b/>
          <w:sz w:val="24"/>
          <w:szCs w:val="24"/>
          <w:u w:val="single"/>
        </w:rPr>
        <w:t>e:</w:t>
      </w:r>
      <w:r w:rsidR="004E3D1B" w:rsidRPr="0016293C">
        <w:rPr>
          <w:rFonts w:ascii="Times New Roman" w:hAnsi="Times New Roman" w:cs="Times New Roman"/>
          <w:sz w:val="24"/>
          <w:szCs w:val="24"/>
        </w:rPr>
        <w:t xml:space="preserve"> The tender is through e- mode only and the clauses pertaining to manual tendering will be changed accordingly. Application for blank tender forms is through e – mode. Payment for blank tender form and EMD is through </w:t>
      </w:r>
      <w:r w:rsidR="004E3D1B" w:rsidRPr="0016293C">
        <w:rPr>
          <w:rFonts w:ascii="Times New Roman" w:hAnsi="Times New Roman" w:cs="Times New Roman"/>
          <w:sz w:val="24"/>
          <w:szCs w:val="24"/>
        </w:rPr>
        <w:br/>
        <w:t xml:space="preserve">e-payment or NEFT challan. Submission of tender is also through online only.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1021A0" w:rsidP="002D103E">
      <w:pPr>
        <w:spacing w:after="0" w:line="240" w:lineRule="auto"/>
        <w:jc w:val="center"/>
        <w:rPr>
          <w:rFonts w:ascii="Times New Roman" w:hAnsi="Times New Roman" w:cs="Times New Roman"/>
          <w:sz w:val="24"/>
          <w:szCs w:val="24"/>
        </w:rPr>
      </w:pPr>
      <w:r w:rsidRPr="001021A0">
        <w:rPr>
          <w:rFonts w:ascii="Times New Roman" w:hAnsi="Times New Roman" w:cs="Times New Roman"/>
          <w:noProof/>
          <w:sz w:val="24"/>
          <w:szCs w:val="24"/>
          <w:lang w:val="en-US"/>
        </w:rPr>
        <w:lastRenderedPageBreak/>
        <w:drawing>
          <wp:inline distT="0" distB="0" distL="0" distR="0">
            <wp:extent cx="929005" cy="6629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929005" cy="662940"/>
                    </a:xfrm>
                    <a:prstGeom prst="rect">
                      <a:avLst/>
                    </a:prstGeom>
                  </pic:spPr>
                </pic:pic>
              </a:graphicData>
            </a:graphic>
          </wp:inline>
        </w:drawing>
      </w:r>
    </w:p>
    <w:p w:rsidR="00524B7B" w:rsidRDefault="00524B7B" w:rsidP="002D103E">
      <w:pPr>
        <w:spacing w:after="0" w:line="240" w:lineRule="auto"/>
        <w:jc w:val="center"/>
        <w:rPr>
          <w:rFonts w:ascii="Times New Roman" w:hAnsi="Times New Roman" w:cs="Times New Roman"/>
          <w:sz w:val="24"/>
          <w:szCs w:val="24"/>
        </w:rPr>
      </w:pPr>
      <w:r w:rsidRPr="000C5325">
        <w:rPr>
          <w:rFonts w:ascii="Times New Roman" w:hAnsi="Times New Roman" w:cs="Times New Roman"/>
        </w:rPr>
        <w:t>BENGALURU CENTRAL CITY CORPORATION</w:t>
      </w:r>
      <w:r w:rsidRPr="0016293C">
        <w:rPr>
          <w:rFonts w:ascii="Times New Roman" w:hAnsi="Times New Roman" w:cs="Times New Roman"/>
          <w:sz w:val="24"/>
          <w:szCs w:val="24"/>
        </w:rPr>
        <w:t xml:space="preserve"> </w:t>
      </w:r>
    </w:p>
    <w:p w:rsidR="002D103E" w:rsidRPr="0016293C" w:rsidRDefault="002D103E" w:rsidP="002D103E">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Executive Engineer (</w:t>
      </w:r>
      <w:r w:rsidR="001021A0">
        <w:rPr>
          <w:rFonts w:ascii="Times New Roman" w:hAnsi="Times New Roman" w:cs="Times New Roman"/>
          <w:sz w:val="24"/>
          <w:szCs w:val="24"/>
        </w:rPr>
        <w:t>Building Maintenance&amp;Transport</w:t>
      </w:r>
      <w:r w:rsidRPr="0016293C">
        <w:rPr>
          <w:rFonts w:ascii="Times New Roman" w:hAnsi="Times New Roman" w:cs="Times New Roman"/>
          <w:sz w:val="24"/>
          <w:szCs w:val="24"/>
        </w:rPr>
        <w:t xml:space="preserve">), </w:t>
      </w:r>
      <w:r w:rsidR="00EE1510" w:rsidRPr="0016293C">
        <w:rPr>
          <w:rFonts w:ascii="Times New Roman" w:hAnsi="Times New Roman" w:cs="Times New Roman"/>
          <w:sz w:val="24"/>
          <w:szCs w:val="24"/>
        </w:rPr>
        <w:t xml:space="preserve">Annex-2 Building, Ground Floor, </w:t>
      </w:r>
      <w:r w:rsidR="00524B7B">
        <w:rPr>
          <w:rFonts w:ascii="Times New Roman" w:hAnsi="Times New Roman" w:cs="Times New Roman"/>
          <w:sz w:val="24"/>
          <w:szCs w:val="24"/>
        </w:rPr>
        <w:t>GBA</w:t>
      </w:r>
      <w:r w:rsidR="00EE1510" w:rsidRPr="0016293C">
        <w:rPr>
          <w:rFonts w:ascii="Times New Roman" w:hAnsi="Times New Roman" w:cs="Times New Roman"/>
          <w:sz w:val="24"/>
          <w:szCs w:val="24"/>
        </w:rPr>
        <w:t xml:space="preserve"> Head office premises, N.R. Square, Bengaluru-560 002. </w:t>
      </w:r>
    </w:p>
    <w:p w:rsidR="007D2A6D" w:rsidRPr="0016293C" w:rsidRDefault="002D103E" w:rsidP="002D103E">
      <w:pPr>
        <w:spacing w:after="0" w:line="240" w:lineRule="auto"/>
        <w:rPr>
          <w:rFonts w:ascii="Times New Roman" w:hAnsi="Times New Roman" w:cs="Times New Roman"/>
          <w:sz w:val="24"/>
          <w:szCs w:val="24"/>
        </w:rPr>
      </w:pPr>
      <w:r w:rsidRPr="0016293C">
        <w:rPr>
          <w:rFonts w:ascii="Times New Roman" w:hAnsi="Times New Roman" w:cs="Times New Roman"/>
          <w:b/>
          <w:sz w:val="4"/>
          <w:szCs w:val="2"/>
          <w:u w:val="single"/>
        </w:rPr>
        <w:t>……………………………………………………………………………………………………………………………………………………………………………………………………………………………………………………………………………………………………………………………………………………………………………………………………………………………………………………………………………………………………………………………………………………………………………………………………………………</w:t>
      </w:r>
      <w:r w:rsidRPr="0016293C">
        <w:rPr>
          <w:rFonts w:ascii="Times New Roman" w:hAnsi="Times New Roman" w:cs="Times New Roman"/>
          <w:sz w:val="24"/>
          <w:szCs w:val="24"/>
          <w:highlight w:val="lightGray"/>
        </w:rPr>
        <w:t>No. EE(</w:t>
      </w:r>
      <w:r w:rsidR="00247166">
        <w:rPr>
          <w:rFonts w:ascii="Times New Roman" w:hAnsi="Times New Roman" w:cs="Times New Roman"/>
          <w:sz w:val="24"/>
          <w:szCs w:val="24"/>
          <w:highlight w:val="lightGray"/>
        </w:rPr>
        <w:t>B.M&amp;T</w:t>
      </w:r>
      <w:r w:rsidR="00593429" w:rsidRPr="0016293C">
        <w:rPr>
          <w:rFonts w:ascii="Times New Roman" w:hAnsi="Times New Roman" w:cs="Times New Roman"/>
          <w:sz w:val="24"/>
          <w:szCs w:val="24"/>
          <w:highlight w:val="lightGray"/>
        </w:rPr>
        <w:t xml:space="preserve">)/TEND/         </w:t>
      </w:r>
      <w:r w:rsidR="006B7035" w:rsidRPr="0016293C">
        <w:rPr>
          <w:rFonts w:ascii="Times New Roman" w:hAnsi="Times New Roman" w:cs="Times New Roman"/>
          <w:sz w:val="24"/>
          <w:szCs w:val="24"/>
          <w:highlight w:val="lightGray"/>
        </w:rPr>
        <w:t>/</w:t>
      </w:r>
      <w:r w:rsidR="00247166">
        <w:rPr>
          <w:rFonts w:ascii="Times New Roman" w:hAnsi="Times New Roman" w:cs="Times New Roman"/>
          <w:sz w:val="24"/>
          <w:szCs w:val="24"/>
          <w:highlight w:val="lightGray"/>
        </w:rPr>
        <w:t>2026-27</w:t>
      </w:r>
      <w:r w:rsidR="00647AD5">
        <w:rPr>
          <w:rFonts w:ascii="Times New Roman" w:hAnsi="Times New Roman" w:cs="Times New Roman"/>
          <w:sz w:val="24"/>
          <w:szCs w:val="24"/>
          <w:highlight w:val="lightGray"/>
        </w:rPr>
        <w:t xml:space="preserve">                                                            </w:t>
      </w:r>
      <w:r w:rsidR="007D2A6D" w:rsidRPr="0016293C">
        <w:rPr>
          <w:rFonts w:ascii="Times New Roman" w:hAnsi="Times New Roman" w:cs="Times New Roman"/>
          <w:sz w:val="24"/>
          <w:szCs w:val="24"/>
          <w:highlight w:val="lightGray"/>
        </w:rPr>
        <w:t>Date:</w:t>
      </w:r>
      <w:r w:rsidR="008D0C25" w:rsidRPr="0016293C">
        <w:rPr>
          <w:rFonts w:ascii="Times New Roman" w:hAnsi="Times New Roman" w:cs="Times New Roman"/>
          <w:sz w:val="24"/>
          <w:szCs w:val="24"/>
          <w:highlight w:val="lightGray"/>
        </w:rPr>
        <w:t xml:space="preserve"> </w:t>
      </w:r>
    </w:p>
    <w:p w:rsidR="007D2A6D" w:rsidRPr="0016293C" w:rsidRDefault="006B7035"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BA2F0A">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2: INSTRUCTIONS TO TENDERERS (ITT)</w:t>
      </w:r>
    </w:p>
    <w:p w:rsidR="007D2A6D" w:rsidRPr="00DF4040" w:rsidRDefault="007D2A6D" w:rsidP="007E58EB">
      <w:pPr>
        <w:spacing w:after="0" w:line="240" w:lineRule="auto"/>
        <w:jc w:val="both"/>
        <w:rPr>
          <w:rFonts w:ascii="Times New Roman" w:hAnsi="Times New Roman" w:cs="Times New Roman"/>
          <w:sz w:val="2"/>
          <w:szCs w:val="24"/>
        </w:rPr>
      </w:pPr>
    </w:p>
    <w:p w:rsidR="007D2A6D" w:rsidRPr="0016293C" w:rsidRDefault="007D2A6D" w:rsidP="00BA2F0A">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Table of Clauses</w:t>
      </w:r>
    </w:p>
    <w:p w:rsidR="007D2A6D" w:rsidRPr="0016293C" w:rsidRDefault="007D2A6D" w:rsidP="007E58EB">
      <w:pPr>
        <w:spacing w:after="0" w:line="240" w:lineRule="auto"/>
        <w:jc w:val="both"/>
        <w:rPr>
          <w:rFonts w:ascii="Times New Roman" w:hAnsi="Times New Roman" w:cs="Times New Roman"/>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
        <w:gridCol w:w="7594"/>
        <w:gridCol w:w="991"/>
      </w:tblGrid>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A.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General      </w:t>
            </w:r>
          </w:p>
        </w:tc>
        <w:tc>
          <w:tcPr>
            <w:tcW w:w="991"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Page No</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1</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Scope of Tender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6</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2</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Eligible Tenderers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6</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3</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Qualification of the Tenderer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7</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B.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Tender Documents  </w:t>
            </w:r>
            <w:r w:rsidRPr="0016293C">
              <w:rPr>
                <w:rFonts w:ascii="Times New Roman" w:eastAsia="Times New Roman" w:hAnsi="Times New Roman" w:cs="Times New Roman"/>
                <w:b/>
                <w:sz w:val="24"/>
                <w:szCs w:val="24"/>
                <w:lang w:eastAsia="en-IN"/>
              </w:rPr>
              <w:t xml:space="preserve">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4</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Content of Tender Documents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5</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Amendment of Tender Documents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C.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Preparation of Tenders</w:t>
            </w:r>
            <w:r w:rsidRPr="0016293C">
              <w:rPr>
                <w:rFonts w:ascii="Times New Roman" w:eastAsia="Times New Roman" w:hAnsi="Times New Roman" w:cs="Times New Roman"/>
                <w:b/>
                <w:sz w:val="24"/>
                <w:szCs w:val="24"/>
                <w:lang w:eastAsia="en-IN"/>
              </w:rPr>
              <w:t xml:space="preserve">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6</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Documents comprising the Tender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7</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Tender Prices</w:t>
            </w:r>
            <w:r w:rsidRPr="0016293C">
              <w:rPr>
                <w:rFonts w:ascii="Times New Roman" w:eastAsia="Times New Roman" w:hAnsi="Times New Roman" w:cs="Times New Roman"/>
                <w:bCs/>
                <w:sz w:val="24"/>
                <w:szCs w:val="24"/>
                <w:lang w:eastAsia="en-IN"/>
              </w:rPr>
              <w:t xml:space="preserve">  </w:t>
            </w:r>
            <w:r w:rsidRPr="0016293C">
              <w:rPr>
                <w:rFonts w:ascii="Times New Roman" w:eastAsia="Times New Roman" w:hAnsi="Times New Roman" w:cs="Times New Roman"/>
                <w:sz w:val="24"/>
                <w:szCs w:val="24"/>
                <w:lang w:eastAsia="en-IN"/>
              </w:rPr>
              <w:t xml:space="preserve">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8</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Tender Validity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10</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c>
          <w:tcPr>
            <w:tcW w:w="7594" w:type="dxa"/>
            <w:shd w:val="clear" w:color="auto" w:fill="auto"/>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Earnest Money Deposit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10</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10</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Format and Signing of Tender</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D.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Submission of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11</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Sealing and Marking of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Deadline for Submission of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Late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Modification and Withdrawal of Tenders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E.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Tender Opening and Evaluation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35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15</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Opening of Technical Bid of all Tenders and Evaluation to determine Qualified Tenderers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r>
      <w:tr w:rsidR="00BA2F0A" w:rsidRPr="0016293C" w:rsidTr="00496AF7">
        <w:trPr>
          <w:trHeight w:val="250"/>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Opening of Financial Bids of Tenders of Qualified Tenders and Evaluation </w:t>
            </w:r>
          </w:p>
        </w:tc>
        <w:tc>
          <w:tcPr>
            <w:tcW w:w="991" w:type="dxa"/>
            <w:shd w:val="clear" w:color="auto" w:fill="auto"/>
            <w:vAlign w:val="center"/>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17</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Process to be Confidential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18</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Clarification of Tenders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r>
      <w:tr w:rsidR="00BA2F0A" w:rsidRPr="0016293C" w:rsidTr="00496AF7">
        <w:trPr>
          <w:trHeight w:val="64"/>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19</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Examination of Tenders and Determination of Responsiveness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20</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Correction of Errors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15</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21</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Evaluation and Comparison of Tenders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15</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 xml:space="preserve"> </w:t>
            </w: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F.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Award of Contract</w:t>
            </w:r>
            <w:r w:rsidRPr="0016293C">
              <w:rPr>
                <w:rFonts w:ascii="Times New Roman" w:eastAsia="Times New Roman" w:hAnsi="Times New Roman" w:cs="Times New Roman"/>
                <w:b/>
                <w:sz w:val="24"/>
                <w:szCs w:val="24"/>
                <w:lang w:eastAsia="en-IN"/>
              </w:rPr>
              <w:t xml:space="preserve">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22</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Award Criteria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204"/>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23</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Employer’s Right to accept any </w:t>
            </w:r>
            <w:r w:rsidR="00A14CC2" w:rsidRPr="0016293C">
              <w:rPr>
                <w:rFonts w:ascii="Times New Roman" w:eastAsia="Times New Roman" w:hAnsi="Times New Roman" w:cs="Times New Roman"/>
                <w:sz w:val="24"/>
                <w:szCs w:val="24"/>
                <w:lang w:eastAsia="en-IN"/>
              </w:rPr>
              <w:t xml:space="preserve">Tender and to reject any or all </w:t>
            </w:r>
            <w:r w:rsidRPr="0016293C">
              <w:rPr>
                <w:rFonts w:ascii="Times New Roman" w:eastAsia="Times New Roman" w:hAnsi="Times New Roman" w:cs="Times New Roman"/>
                <w:sz w:val="24"/>
                <w:szCs w:val="24"/>
                <w:lang w:eastAsia="en-IN"/>
              </w:rPr>
              <w:t xml:space="preserve">Tenders </w:t>
            </w:r>
          </w:p>
        </w:tc>
        <w:tc>
          <w:tcPr>
            <w:tcW w:w="991" w:type="dxa"/>
            <w:shd w:val="clear" w:color="auto" w:fill="auto"/>
            <w:vAlign w:val="center"/>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24</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Notification of Award and Signing of Agreement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25</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Security Deposit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85"/>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26</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Corrupt or Fraudulent Practices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17</w:t>
            </w:r>
          </w:p>
        </w:tc>
      </w:tr>
    </w:tbl>
    <w:p w:rsidR="007D2A6D" w:rsidRPr="0016293C" w:rsidRDefault="007D2A6D" w:rsidP="00C74B9C">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lastRenderedPageBreak/>
        <w:t>A. General</w:t>
      </w: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Scope of Tender</w:t>
      </w:r>
    </w:p>
    <w:p w:rsidR="007D2A6D" w:rsidRPr="0016293C" w:rsidRDefault="007D2A6D" w:rsidP="00A303A2">
      <w:pPr>
        <w:spacing w:after="0" w:line="240" w:lineRule="auto"/>
        <w:ind w:left="567" w:hanging="567"/>
        <w:jc w:val="both"/>
        <w:rPr>
          <w:rFonts w:ascii="Times New Roman" w:hAnsi="Times New Roman" w:cs="Times New Roman"/>
          <w:sz w:val="8"/>
          <w:szCs w:val="24"/>
        </w:rPr>
      </w:pPr>
    </w:p>
    <w:p w:rsidR="00372467" w:rsidRPr="0016293C" w:rsidRDefault="004E3D1B" w:rsidP="00C967E9">
      <w:pPr>
        <w:pStyle w:val="ListParagraph"/>
        <w:numPr>
          <w:ilvl w:val="1"/>
          <w:numId w:val="2"/>
        </w:num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The (Referred to as Employer in these documents) invites tenders from Contractors registered/eligible in appropriate class in KPWD / CPWD / Railways / MES / any state or Central Govt. Organization </w:t>
      </w:r>
      <w:r w:rsidR="00372467" w:rsidRPr="0016293C">
        <w:rPr>
          <w:rFonts w:ascii="Times New Roman" w:hAnsi="Times New Roman" w:cs="Times New Roman"/>
          <w:sz w:val="24"/>
          <w:szCs w:val="24"/>
        </w:rPr>
        <w:t>Tenderers, for the construction of works (as defined in these documents and referred to as "the works") detailed in the Table given in the Invitation for Tenders (IFT). The Tenderers may submit tenders for any or all of the works detailed in the table given in IFT.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Eligible Tenderers</w:t>
      </w:r>
    </w:p>
    <w:p w:rsidR="007D2A6D" w:rsidRPr="0016293C" w:rsidRDefault="007D2A6D" w:rsidP="00A303A2">
      <w:pPr>
        <w:spacing w:after="0" w:line="240" w:lineRule="auto"/>
        <w:ind w:left="567" w:hanging="567"/>
        <w:jc w:val="both"/>
        <w:rPr>
          <w:rFonts w:ascii="Times New Roman" w:hAnsi="Times New Roman" w:cs="Times New Roman"/>
          <w:sz w:val="10"/>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Tenderers shall not be under a declaration of ineligibility for corrupt and fraudulent practices issued by the Government of Karnataka</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Tenders from Joint ventures are not acceptable.</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bidder from a country which shares a land with India will be eligible to bid in this tender only if the bidder is registered with the Competent Authority.</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“Bidder” (including the term ‘tenderer’, ‘consultant’ or </w:t>
      </w:r>
      <w:r w:rsidR="006A3FC5">
        <w:rPr>
          <w:rFonts w:ascii="Times New Roman" w:hAnsi="Times New Roman" w:cs="Times New Roman"/>
          <w:sz w:val="24"/>
          <w:szCs w:val="24"/>
        </w:rPr>
        <w:t>Contractor</w:t>
      </w:r>
      <w:r w:rsidRPr="0016293C">
        <w:rPr>
          <w:rFonts w:ascii="Times New Roman" w:hAnsi="Times New Roman" w:cs="Times New Roman"/>
          <w:sz w:val="24"/>
          <w:szCs w:val="24"/>
        </w:rPr>
        <w:t>’ in certain contexts)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“Bidder from a country which shares a land border with India” for the purposes of this Order means:-</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(a)</w:t>
      </w:r>
      <w:r w:rsidRPr="0016293C">
        <w:rPr>
          <w:rFonts w:ascii="Times New Roman" w:hAnsi="Times New Roman" w:cs="Times New Roman"/>
          <w:sz w:val="24"/>
          <w:szCs w:val="24"/>
        </w:rPr>
        <w:tab/>
        <w:t>An entity incorporated, established or registered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(b)</w:t>
      </w:r>
      <w:r w:rsidRPr="0016293C">
        <w:rPr>
          <w:rFonts w:ascii="Times New Roman" w:hAnsi="Times New Roman" w:cs="Times New Roman"/>
          <w:sz w:val="24"/>
          <w:szCs w:val="24"/>
        </w:rPr>
        <w:tab/>
        <w:t>A subsidiary of an entity incorporated, established or registered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(c)</w:t>
      </w:r>
      <w:r w:rsidRPr="0016293C">
        <w:rPr>
          <w:rFonts w:ascii="Times New Roman" w:hAnsi="Times New Roman" w:cs="Times New Roman"/>
          <w:sz w:val="24"/>
          <w:szCs w:val="24"/>
        </w:rPr>
        <w:tab/>
        <w:t>An entity substantially controlled through entities incorporated, established or registered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(d)</w:t>
      </w:r>
      <w:r w:rsidRPr="0016293C">
        <w:rPr>
          <w:rFonts w:ascii="Times New Roman" w:hAnsi="Times New Roman" w:cs="Times New Roman"/>
          <w:sz w:val="24"/>
          <w:szCs w:val="24"/>
        </w:rPr>
        <w:tab/>
        <w:t>An entity whose beneficial owner is situated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(e)</w:t>
      </w:r>
      <w:r w:rsidRPr="0016293C">
        <w:rPr>
          <w:rFonts w:ascii="Times New Roman" w:hAnsi="Times New Roman" w:cs="Times New Roman"/>
          <w:sz w:val="24"/>
          <w:szCs w:val="24"/>
        </w:rPr>
        <w:tab/>
        <w:t>An Indian (or other) agent of such an entity;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(f)</w:t>
      </w:r>
      <w:r w:rsidRPr="0016293C">
        <w:rPr>
          <w:rFonts w:ascii="Times New Roman" w:hAnsi="Times New Roman" w:cs="Times New Roman"/>
          <w:sz w:val="24"/>
          <w:szCs w:val="24"/>
        </w:rPr>
        <w:tab/>
        <w:t>A natural person who is a citizen of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(g)</w:t>
      </w:r>
      <w:r w:rsidRPr="0016293C">
        <w:rPr>
          <w:rFonts w:ascii="Times New Roman" w:hAnsi="Times New Roman" w:cs="Times New Roman"/>
          <w:sz w:val="24"/>
          <w:szCs w:val="24"/>
        </w:rPr>
        <w:tab/>
        <w:t>A consortium or joint venture where any member of the consortium or joint venture falls under any of the above.</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beneficial owner for the purpose of above clause will be as under:</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In case of a company or Limited Liability Partnership, the beneficial owner is the natural person(s), who, whether acting alone or together, or through one or more juridical person, has a controlling ownership interest or who exercises control through other means.</w:t>
      </w:r>
    </w:p>
    <w:p w:rsidR="00F42D69" w:rsidRPr="0016293C" w:rsidRDefault="00F42D69" w:rsidP="00A774D4">
      <w:pPr>
        <w:spacing w:after="0" w:line="240" w:lineRule="auto"/>
        <w:ind w:left="1843" w:hanging="426"/>
        <w:jc w:val="both"/>
        <w:rPr>
          <w:rFonts w:ascii="Times New Roman" w:hAnsi="Times New Roman" w:cs="Times New Roman"/>
          <w:sz w:val="24"/>
          <w:szCs w:val="24"/>
        </w:rPr>
      </w:pPr>
      <w:r w:rsidRPr="0016293C">
        <w:rPr>
          <w:rFonts w:ascii="Times New Roman" w:hAnsi="Times New Roman" w:cs="Times New Roman"/>
          <w:sz w:val="24"/>
          <w:szCs w:val="24"/>
        </w:rPr>
        <w:t>Explanation-</w:t>
      </w:r>
    </w:p>
    <w:p w:rsidR="00F42D69" w:rsidRPr="0016293C" w:rsidRDefault="00F42D69" w:rsidP="00A774D4">
      <w:pPr>
        <w:spacing w:after="0" w:line="240" w:lineRule="auto"/>
        <w:ind w:left="1843" w:hanging="426"/>
        <w:jc w:val="both"/>
        <w:rPr>
          <w:rFonts w:ascii="Times New Roman" w:hAnsi="Times New Roman" w:cs="Times New Roman"/>
          <w:sz w:val="24"/>
          <w:szCs w:val="24"/>
        </w:rPr>
      </w:pPr>
      <w:r w:rsidRPr="0016293C">
        <w:rPr>
          <w:rFonts w:ascii="Times New Roman" w:hAnsi="Times New Roman" w:cs="Times New Roman"/>
          <w:sz w:val="24"/>
          <w:szCs w:val="24"/>
        </w:rPr>
        <w:t>a. “Controlling ownership interest” means ownership of or entitlement to more than twenty-five percent of shares or capital or profits of the company;</w:t>
      </w:r>
    </w:p>
    <w:p w:rsidR="00F42D69" w:rsidRPr="0016293C" w:rsidRDefault="00F42D69" w:rsidP="00A774D4">
      <w:pPr>
        <w:spacing w:after="0" w:line="240" w:lineRule="auto"/>
        <w:ind w:left="1843" w:hanging="426"/>
        <w:jc w:val="both"/>
        <w:rPr>
          <w:rFonts w:ascii="Times New Roman" w:hAnsi="Times New Roman" w:cs="Times New Roman"/>
          <w:sz w:val="24"/>
          <w:szCs w:val="24"/>
        </w:rPr>
      </w:pPr>
      <w:r w:rsidRPr="0016293C">
        <w:rPr>
          <w:rFonts w:ascii="Times New Roman" w:hAnsi="Times New Roman" w:cs="Times New Roman"/>
          <w:sz w:val="24"/>
          <w:szCs w:val="24"/>
        </w:rPr>
        <w:t xml:space="preserve">b. </w:t>
      </w:r>
      <w:r w:rsidR="00A774D4" w:rsidRPr="0016293C">
        <w:rPr>
          <w:rFonts w:ascii="Times New Roman" w:hAnsi="Times New Roman" w:cs="Times New Roman"/>
          <w:sz w:val="24"/>
          <w:szCs w:val="24"/>
        </w:rPr>
        <w:t xml:space="preserve">  </w:t>
      </w:r>
      <w:r w:rsidRPr="0016293C">
        <w:rPr>
          <w:rFonts w:ascii="Times New Roman" w:hAnsi="Times New Roman" w:cs="Times New Roman"/>
          <w:sz w:val="24"/>
          <w:szCs w:val="24"/>
        </w:rPr>
        <w:t>“Control” shall include the right to appoint majority of the directors or to control the management or policy decisions including by virtue of their shareholding or management rights or shareholders agreements or voting agreements;</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In case of a partnership firm, the beneficial owner is the natural person(s) who, whether acting alone or together, or through one or more juridical person, has ownership of entitlement to more than fifteen percent of capital or profits of the partnership;</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 xml:space="preserve">In case of an unincorporated association or body of individuals, the beneficial owner is the natural person(s), who, whether acting alone or together, or </w:t>
      </w:r>
      <w:r w:rsidRPr="0016293C">
        <w:rPr>
          <w:rFonts w:ascii="Times New Roman" w:hAnsi="Times New Roman" w:cs="Times New Roman"/>
          <w:sz w:val="24"/>
          <w:szCs w:val="24"/>
        </w:rPr>
        <w:lastRenderedPageBreak/>
        <w:t>through one or more juridical person, has ownership of or entitlement to more than fifteen percent of the property or capital or profits of such association or body of individuals;</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Where no natural person is identified under (i) or (ii) or (iii) above, the beneficial owner is the relevant natural person who holds the position of senior managing official;</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 Agent is a person employed to do any act for another, or to represent another in dealings with third person.</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 certificate for having read the above clauses is required to be submitted / uploaded by the tenderer separately in the following format:</w:t>
      </w:r>
    </w:p>
    <w:p w:rsidR="007D2A6D" w:rsidRPr="0016293C" w:rsidRDefault="00F42D69" w:rsidP="00062989">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i/>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6B7642" w:rsidRPr="0016293C">
        <w:rPr>
          <w:rFonts w:ascii="Times New Roman" w:hAnsi="Times New Roman" w:cs="Times New Roman"/>
          <w:i/>
          <w:sz w:val="24"/>
          <w:szCs w:val="24"/>
        </w:rPr>
        <w:t>fulfils</w:t>
      </w:r>
      <w:r w:rsidRPr="0016293C">
        <w:rPr>
          <w:rFonts w:ascii="Times New Roman" w:hAnsi="Times New Roman" w:cs="Times New Roman"/>
          <w:i/>
          <w:sz w:val="24"/>
          <w:szCs w:val="24"/>
        </w:rPr>
        <w:t xml:space="preserve"> all requirements in this regard and is eligible to be considered</w:t>
      </w:r>
      <w:r w:rsidR="002268D1" w:rsidRPr="0016293C">
        <w:rPr>
          <w:rFonts w:ascii="Times New Roman" w:hAnsi="Times New Roman" w:cs="Times New Roman"/>
          <w:i/>
          <w:sz w:val="24"/>
          <w:szCs w:val="24"/>
        </w:rPr>
        <w:t>”</w:t>
      </w:r>
      <w:r w:rsidRPr="0016293C">
        <w:rPr>
          <w:rFonts w:ascii="Times New Roman" w:hAnsi="Times New Roman" w:cs="Times New Roman"/>
          <w:sz w:val="24"/>
          <w:szCs w:val="24"/>
        </w:rPr>
        <w:t>. (Where applicable, evidence of valid registration by the Competent Authority shall be attached.)”</w:t>
      </w:r>
    </w:p>
    <w:p w:rsidR="00F42D69" w:rsidRPr="0016293C" w:rsidRDefault="00F42D69" w:rsidP="00F42D69">
      <w:pPr>
        <w:spacing w:after="0" w:line="240" w:lineRule="auto"/>
        <w:ind w:left="567" w:hanging="567"/>
        <w:jc w:val="both"/>
        <w:rPr>
          <w:rFonts w:ascii="Times New Roman" w:hAnsi="Times New Roman" w:cs="Times New Roman"/>
          <w:sz w:val="12"/>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Qualification of the Tenderer:</w:t>
      </w:r>
    </w:p>
    <w:p w:rsidR="007D2A6D" w:rsidRPr="0016293C" w:rsidRDefault="007D2A6D" w:rsidP="00A303A2">
      <w:pPr>
        <w:spacing w:after="0" w:line="240" w:lineRule="auto"/>
        <w:ind w:left="567" w:hanging="567"/>
        <w:jc w:val="both"/>
        <w:rPr>
          <w:rFonts w:ascii="Times New Roman" w:hAnsi="Times New Roman" w:cs="Times New Roman"/>
          <w:sz w:val="6"/>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All Tenderers shall provide the requested information accurately and in sufficient detail in Section 3: Qualification information.</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qualify for award of this contract, each Tenderer in its name should have in the last five years i.e</w:t>
      </w:r>
      <w:r w:rsidRPr="00D2583F">
        <w:rPr>
          <w:rFonts w:ascii="Times New Roman" w:hAnsi="Times New Roman" w:cs="Times New Roman"/>
          <w:sz w:val="24"/>
          <w:szCs w:val="24"/>
          <w:highlight w:val="lightGray"/>
        </w:rPr>
        <w:t xml:space="preserve">. </w:t>
      </w:r>
      <w:r w:rsidR="00D2583F" w:rsidRPr="00507A23">
        <w:rPr>
          <w:rFonts w:ascii="Times New Roman" w:hAnsi="Times New Roman" w:cs="Times New Roman"/>
          <w:b/>
          <w:sz w:val="24"/>
          <w:szCs w:val="24"/>
          <w:highlight w:val="lightGray"/>
        </w:rPr>
        <w:t>202</w:t>
      </w:r>
      <w:r w:rsidR="00A53060" w:rsidRPr="00507A23">
        <w:rPr>
          <w:rFonts w:ascii="Times New Roman" w:hAnsi="Times New Roman" w:cs="Times New Roman"/>
          <w:b/>
          <w:sz w:val="24"/>
          <w:szCs w:val="24"/>
          <w:highlight w:val="lightGray"/>
        </w:rPr>
        <w:t>1</w:t>
      </w:r>
      <w:r w:rsidR="00D2583F" w:rsidRPr="00507A23">
        <w:rPr>
          <w:rFonts w:ascii="Times New Roman" w:hAnsi="Times New Roman" w:cs="Times New Roman"/>
          <w:b/>
          <w:sz w:val="24"/>
          <w:szCs w:val="24"/>
          <w:highlight w:val="lightGray"/>
        </w:rPr>
        <w:t>-2</w:t>
      </w:r>
      <w:r w:rsidR="00A53060" w:rsidRPr="00507A23">
        <w:rPr>
          <w:rFonts w:ascii="Times New Roman" w:hAnsi="Times New Roman" w:cs="Times New Roman"/>
          <w:b/>
          <w:sz w:val="24"/>
          <w:szCs w:val="24"/>
          <w:highlight w:val="lightGray"/>
        </w:rPr>
        <w:t>2</w:t>
      </w:r>
      <w:r w:rsidR="005B0C49" w:rsidRPr="00507A23">
        <w:rPr>
          <w:rFonts w:ascii="Times New Roman" w:hAnsi="Times New Roman" w:cs="Times New Roman"/>
          <w:b/>
          <w:sz w:val="24"/>
          <w:szCs w:val="24"/>
          <w:highlight w:val="lightGray"/>
        </w:rPr>
        <w:t xml:space="preserve"> to </w:t>
      </w:r>
      <w:r w:rsidR="00A53060" w:rsidRPr="00507A23">
        <w:rPr>
          <w:rFonts w:ascii="Times New Roman" w:hAnsi="Times New Roman" w:cs="Times New Roman"/>
          <w:b/>
          <w:sz w:val="24"/>
          <w:szCs w:val="24"/>
          <w:highlight w:val="lightGray"/>
        </w:rPr>
        <w:t>2025</w:t>
      </w:r>
      <w:r w:rsidR="00D2583F" w:rsidRPr="00507A23">
        <w:rPr>
          <w:rFonts w:ascii="Times New Roman" w:hAnsi="Times New Roman" w:cs="Times New Roman"/>
          <w:b/>
          <w:sz w:val="24"/>
          <w:szCs w:val="24"/>
          <w:highlight w:val="lightGray"/>
        </w:rPr>
        <w:t>-2</w:t>
      </w:r>
      <w:r w:rsidR="00A53060" w:rsidRPr="00507A23">
        <w:rPr>
          <w:rFonts w:ascii="Times New Roman" w:hAnsi="Times New Roman" w:cs="Times New Roman"/>
          <w:b/>
          <w:sz w:val="24"/>
          <w:szCs w:val="24"/>
          <w:highlight w:val="lightGray"/>
        </w:rPr>
        <w:t>6</w:t>
      </w:r>
      <w:r w:rsidR="00E24E60" w:rsidRPr="0016293C">
        <w:rPr>
          <w:rFonts w:ascii="Times New Roman" w:hAnsi="Times New Roman" w:cs="Times New Roman"/>
          <w:sz w:val="24"/>
          <w:szCs w:val="24"/>
        </w:rPr>
        <w:t xml:space="preserve"> </w:t>
      </w:r>
    </w:p>
    <w:p w:rsidR="00F65B4B" w:rsidRPr="0016293C" w:rsidRDefault="00830302" w:rsidP="00C967E9">
      <w:pPr>
        <w:pStyle w:val="ListParagraph"/>
        <w:numPr>
          <w:ilvl w:val="1"/>
          <w:numId w:val="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Achieved</w:t>
      </w:r>
      <w:r w:rsidR="00F65B4B" w:rsidRPr="0016293C">
        <w:rPr>
          <w:rFonts w:ascii="Times New Roman" w:hAnsi="Times New Roman" w:cs="Times New Roman"/>
          <w:sz w:val="24"/>
          <w:szCs w:val="24"/>
        </w:rPr>
        <w:t xml:space="preserve"> in at least two financial years a</w:t>
      </w:r>
      <w:r w:rsidR="0024112A">
        <w:rPr>
          <w:rFonts w:ascii="Times New Roman" w:hAnsi="Times New Roman" w:cs="Times New Roman"/>
          <w:sz w:val="24"/>
          <w:szCs w:val="24"/>
        </w:rPr>
        <w:t>n average</w:t>
      </w:r>
      <w:r w:rsidR="00F65B4B" w:rsidRPr="0016293C">
        <w:rPr>
          <w:rFonts w:ascii="Times New Roman" w:hAnsi="Times New Roman" w:cs="Times New Roman"/>
          <w:sz w:val="24"/>
          <w:szCs w:val="24"/>
        </w:rPr>
        <w:t xml:space="preserve"> </w:t>
      </w:r>
      <w:r w:rsidR="0024112A">
        <w:rPr>
          <w:rFonts w:ascii="Times New Roman" w:hAnsi="Times New Roman" w:cs="Times New Roman"/>
          <w:sz w:val="24"/>
          <w:szCs w:val="24"/>
        </w:rPr>
        <w:t xml:space="preserve">annual </w:t>
      </w:r>
      <w:r w:rsidR="00F65B4B" w:rsidRPr="0016293C">
        <w:rPr>
          <w:rFonts w:ascii="Times New Roman" w:hAnsi="Times New Roman" w:cs="Times New Roman"/>
          <w:sz w:val="24"/>
          <w:szCs w:val="24"/>
        </w:rPr>
        <w:t xml:space="preserve">financial turnover (in all classes of civil engineering construction works only) of </w:t>
      </w:r>
      <w:r w:rsidR="00F65B4B" w:rsidRPr="0024112A">
        <w:rPr>
          <w:rFonts w:ascii="Times New Roman" w:hAnsi="Times New Roman" w:cs="Times New Roman"/>
          <w:b/>
          <w:sz w:val="24"/>
          <w:szCs w:val="24"/>
          <w:highlight w:val="lightGray"/>
        </w:rPr>
        <w:t>Rs</w:t>
      </w:r>
      <w:r w:rsidR="00E419F6">
        <w:rPr>
          <w:rFonts w:ascii="Times New Roman" w:hAnsi="Times New Roman" w:cs="Times New Roman"/>
          <w:b/>
          <w:sz w:val="24"/>
          <w:szCs w:val="24"/>
          <w:highlight w:val="lightGray"/>
        </w:rPr>
        <w:t>.</w:t>
      </w:r>
      <w:r w:rsidR="00666CF4">
        <w:rPr>
          <w:rFonts w:ascii="Times New Roman" w:hAnsi="Times New Roman" w:cs="Times New Roman"/>
          <w:b/>
          <w:sz w:val="24"/>
          <w:szCs w:val="24"/>
          <w:highlight w:val="lightGray"/>
        </w:rPr>
        <w:t xml:space="preserve">81.34 </w:t>
      </w:r>
      <w:r w:rsidR="00F65B4B" w:rsidRPr="0024112A">
        <w:rPr>
          <w:rFonts w:ascii="Times New Roman" w:hAnsi="Times New Roman" w:cs="Times New Roman"/>
          <w:b/>
          <w:sz w:val="24"/>
          <w:szCs w:val="24"/>
          <w:highlight w:val="lightGray"/>
        </w:rPr>
        <w:t>Lakhs</w:t>
      </w:r>
      <w:r w:rsidR="00F65B4B" w:rsidRPr="0016293C">
        <w:rPr>
          <w:rFonts w:ascii="Times New Roman" w:hAnsi="Times New Roman" w:cs="Times New Roman"/>
          <w:sz w:val="24"/>
          <w:szCs w:val="24"/>
        </w:rPr>
        <w:t xml:space="preserve">. </w:t>
      </w:r>
      <w:r w:rsidR="005C3809" w:rsidRPr="0016293C">
        <w:rPr>
          <w:rFonts w:ascii="Times New Roman" w:hAnsi="Times New Roman" w:cs="Times New Roman"/>
          <w:sz w:val="24"/>
          <w:szCs w:val="24"/>
        </w:rPr>
        <w:t xml:space="preserve">Further, the Financial Turnover of the Previous Years shall be given a Weightage of 10% per year to bring them to the Price Level of </w:t>
      </w:r>
      <w:r w:rsidR="00507A23">
        <w:rPr>
          <w:rFonts w:ascii="Times New Roman" w:hAnsi="Times New Roman" w:cs="Times New Roman"/>
          <w:sz w:val="24"/>
          <w:szCs w:val="24"/>
        </w:rPr>
        <w:t>2025-26</w:t>
      </w:r>
      <w:r w:rsidR="005C3809" w:rsidRPr="0016293C">
        <w:rPr>
          <w:rFonts w:ascii="Times New Roman" w:hAnsi="Times New Roman" w:cs="Times New Roman"/>
          <w:sz w:val="24"/>
          <w:szCs w:val="24"/>
        </w:rPr>
        <w:t xml:space="preserve">. In support of this, the </w:t>
      </w:r>
      <w:r w:rsidR="00B35167">
        <w:rPr>
          <w:rFonts w:ascii="Times New Roman" w:hAnsi="Times New Roman" w:cs="Times New Roman"/>
          <w:sz w:val="24"/>
          <w:szCs w:val="24"/>
        </w:rPr>
        <w:t>tenderer</w:t>
      </w:r>
      <w:r w:rsidR="005C3809" w:rsidRPr="0016293C">
        <w:rPr>
          <w:rFonts w:ascii="Times New Roman" w:hAnsi="Times New Roman" w:cs="Times New Roman"/>
          <w:sz w:val="24"/>
          <w:szCs w:val="24"/>
        </w:rPr>
        <w:t xml:space="preserve"> shall furnish the Certificate from Chartered Accountant along with the Proposal.</w:t>
      </w:r>
    </w:p>
    <w:p w:rsidR="005C3809" w:rsidRPr="0016293C" w:rsidRDefault="00830302" w:rsidP="00C967E9">
      <w:pPr>
        <w:pStyle w:val="ListParagraph"/>
        <w:numPr>
          <w:ilvl w:val="1"/>
          <w:numId w:val="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Satisfactorily</w:t>
      </w:r>
      <w:r w:rsidR="00E46209" w:rsidRPr="0016293C">
        <w:rPr>
          <w:rFonts w:ascii="Times New Roman" w:hAnsi="Times New Roman" w:cs="Times New Roman"/>
          <w:sz w:val="24"/>
          <w:szCs w:val="24"/>
        </w:rPr>
        <w:t xml:space="preserve"> </w:t>
      </w:r>
      <w:r w:rsidRPr="0016293C">
        <w:rPr>
          <w:rFonts w:ascii="Times New Roman" w:hAnsi="Times New Roman" w:cs="Times New Roman"/>
          <w:sz w:val="24"/>
          <w:szCs w:val="24"/>
        </w:rPr>
        <w:t>completed (</w:t>
      </w:r>
      <w:r w:rsidR="00E6037E">
        <w:rPr>
          <w:rFonts w:ascii="Times New Roman" w:hAnsi="Times New Roman" w:cs="Times New Roman"/>
          <w:sz w:val="24"/>
          <w:szCs w:val="24"/>
        </w:rPr>
        <w:t>at least 5</w:t>
      </w:r>
      <w:r w:rsidR="00E46209" w:rsidRPr="0016293C">
        <w:rPr>
          <w:rFonts w:ascii="Times New Roman" w:hAnsi="Times New Roman" w:cs="Times New Roman"/>
          <w:sz w:val="24"/>
          <w:szCs w:val="24"/>
        </w:rPr>
        <w:t xml:space="preserve">0% of the contract value), as prime contractor, at least one </w:t>
      </w:r>
      <w:r w:rsidR="0024112A" w:rsidRPr="0024112A">
        <w:rPr>
          <w:rFonts w:ascii="Times New Roman" w:hAnsi="Times New Roman" w:cs="Times New Roman"/>
          <w:b/>
          <w:sz w:val="24"/>
          <w:szCs w:val="24"/>
        </w:rPr>
        <w:t>“</w:t>
      </w:r>
      <w:r w:rsidR="00387FFB">
        <w:rPr>
          <w:rFonts w:ascii="Times New Roman" w:hAnsi="Times New Roman" w:cs="Times New Roman"/>
          <w:b/>
          <w:sz w:val="24"/>
          <w:szCs w:val="24"/>
        </w:rPr>
        <w:t>Similar Nature of work / Construction / Renovation of Building</w:t>
      </w:r>
      <w:r w:rsidR="0024112A" w:rsidRPr="0024112A">
        <w:rPr>
          <w:rFonts w:ascii="Times New Roman" w:hAnsi="Times New Roman" w:cs="Times New Roman"/>
          <w:b/>
          <w:sz w:val="24"/>
          <w:szCs w:val="24"/>
        </w:rPr>
        <w:t>”</w:t>
      </w:r>
      <w:r w:rsidR="0024112A">
        <w:rPr>
          <w:rFonts w:ascii="Times New Roman" w:hAnsi="Times New Roman" w:cs="Times New Roman"/>
          <w:sz w:val="24"/>
          <w:szCs w:val="24"/>
        </w:rPr>
        <w:t xml:space="preserve"> </w:t>
      </w:r>
      <w:r w:rsidR="00E46209" w:rsidRPr="0016293C">
        <w:rPr>
          <w:rFonts w:ascii="Times New Roman" w:hAnsi="Times New Roman" w:cs="Times New Roman"/>
          <w:sz w:val="24"/>
          <w:szCs w:val="24"/>
        </w:rPr>
        <w:t xml:space="preserve">of value not less than </w:t>
      </w:r>
      <w:r w:rsidR="00E46209" w:rsidRPr="0024112A">
        <w:rPr>
          <w:rFonts w:ascii="Times New Roman" w:hAnsi="Times New Roman" w:cs="Times New Roman"/>
          <w:b/>
          <w:sz w:val="24"/>
          <w:szCs w:val="24"/>
          <w:highlight w:val="lightGray"/>
        </w:rPr>
        <w:t>Rs</w:t>
      </w:r>
      <w:r w:rsidR="00666CF4">
        <w:rPr>
          <w:rFonts w:ascii="Times New Roman" w:hAnsi="Times New Roman" w:cs="Times New Roman"/>
          <w:b/>
          <w:sz w:val="24"/>
          <w:szCs w:val="24"/>
          <w:highlight w:val="lightGray"/>
        </w:rPr>
        <w:t>.40.67</w:t>
      </w:r>
      <w:r w:rsidR="00EE416D">
        <w:rPr>
          <w:rFonts w:ascii="Times New Roman" w:hAnsi="Times New Roman" w:cs="Times New Roman"/>
          <w:b/>
          <w:sz w:val="24"/>
          <w:szCs w:val="24"/>
          <w:highlight w:val="lightGray"/>
        </w:rPr>
        <w:t xml:space="preserve"> </w:t>
      </w:r>
      <w:r w:rsidR="00E46209" w:rsidRPr="0024112A">
        <w:rPr>
          <w:rFonts w:ascii="Times New Roman" w:hAnsi="Times New Roman" w:cs="Times New Roman"/>
          <w:b/>
          <w:sz w:val="24"/>
          <w:szCs w:val="24"/>
          <w:highlight w:val="lightGray"/>
        </w:rPr>
        <w:t>lakhs</w:t>
      </w:r>
      <w:r w:rsidR="00475F2C" w:rsidRPr="0016293C">
        <w:rPr>
          <w:rFonts w:ascii="Times New Roman" w:hAnsi="Times New Roman" w:cs="Times New Roman"/>
          <w:sz w:val="24"/>
          <w:szCs w:val="24"/>
        </w:rPr>
        <w:t>.</w:t>
      </w:r>
      <w:r w:rsidR="005C3809" w:rsidRPr="0016293C">
        <w:rPr>
          <w:rFonts w:ascii="Times New Roman" w:hAnsi="Times New Roman" w:cs="Times New Roman"/>
          <w:sz w:val="24"/>
          <w:szCs w:val="24"/>
        </w:rPr>
        <w:t xml:space="preserve"> Further, a Weightage of 10% per year will be added to bring them to the Price Level of </w:t>
      </w:r>
      <w:r w:rsidR="00907242">
        <w:rPr>
          <w:rFonts w:ascii="Times New Roman" w:hAnsi="Times New Roman" w:cs="Times New Roman"/>
          <w:sz w:val="24"/>
          <w:szCs w:val="24"/>
        </w:rPr>
        <w:t>2025-26</w:t>
      </w:r>
      <w:r w:rsidR="005C3809" w:rsidRPr="0016293C">
        <w:rPr>
          <w:rFonts w:ascii="Times New Roman" w:hAnsi="Times New Roman" w:cs="Times New Roman"/>
          <w:sz w:val="24"/>
          <w:szCs w:val="24"/>
        </w:rPr>
        <w:t xml:space="preserve">. In support of this, the </w:t>
      </w:r>
      <w:r w:rsidR="00B35167">
        <w:rPr>
          <w:rFonts w:ascii="Times New Roman" w:hAnsi="Times New Roman" w:cs="Times New Roman"/>
          <w:sz w:val="24"/>
          <w:szCs w:val="24"/>
        </w:rPr>
        <w:t>tenderer</w:t>
      </w:r>
      <w:r w:rsidR="00B35167" w:rsidRPr="0016293C">
        <w:rPr>
          <w:rFonts w:ascii="Times New Roman" w:hAnsi="Times New Roman" w:cs="Times New Roman"/>
          <w:sz w:val="24"/>
          <w:szCs w:val="24"/>
        </w:rPr>
        <w:t xml:space="preserve"> </w:t>
      </w:r>
      <w:r w:rsidR="005C3809" w:rsidRPr="0016293C">
        <w:rPr>
          <w:rFonts w:ascii="Times New Roman" w:hAnsi="Times New Roman" w:cs="Times New Roman"/>
          <w:sz w:val="24"/>
          <w:szCs w:val="24"/>
        </w:rPr>
        <w:t xml:space="preserve">shall furnish a Certificate duly certified by the Competent Authority of Rank not below the Executive Engineer along with the Technical Bid. </w:t>
      </w:r>
    </w:p>
    <w:p w:rsidR="007D2A6D" w:rsidRPr="0016293C" w:rsidRDefault="007D2A6D" w:rsidP="00C967E9">
      <w:pPr>
        <w:pStyle w:val="ListParagraph"/>
        <w:numPr>
          <w:ilvl w:val="1"/>
          <w:numId w:val="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 xml:space="preserve">executed in any one year, the following minimum quantities of work: </w:t>
      </w:r>
    </w:p>
    <w:p w:rsidR="00E46209" w:rsidRPr="0016293C" w:rsidRDefault="00E46209" w:rsidP="00E46209">
      <w:pPr>
        <w:pStyle w:val="ListParagraph"/>
        <w:spacing w:after="0" w:line="240" w:lineRule="auto"/>
        <w:ind w:left="993"/>
        <w:jc w:val="both"/>
        <w:rPr>
          <w:rFonts w:ascii="Times New Roman" w:hAnsi="Times New Roman" w:cs="Times New Roman"/>
          <w:sz w:val="14"/>
          <w:szCs w:val="24"/>
        </w:rPr>
      </w:pPr>
    </w:p>
    <w:tbl>
      <w:tblPr>
        <w:tblStyle w:val="TableGrid"/>
        <w:tblW w:w="0" w:type="auto"/>
        <w:jc w:val="center"/>
        <w:tblLook w:val="04A0"/>
      </w:tblPr>
      <w:tblGrid>
        <w:gridCol w:w="835"/>
        <w:gridCol w:w="3996"/>
        <w:gridCol w:w="1410"/>
        <w:gridCol w:w="851"/>
      </w:tblGrid>
      <w:tr w:rsidR="003C0A23" w:rsidRPr="0016293C" w:rsidTr="00AC5F81">
        <w:trPr>
          <w:jc w:val="center"/>
        </w:trPr>
        <w:tc>
          <w:tcPr>
            <w:tcW w:w="835" w:type="dxa"/>
          </w:tcPr>
          <w:p w:rsidR="003C0A23" w:rsidRPr="0016293C" w:rsidRDefault="003C0A23" w:rsidP="003C0A23">
            <w:pPr>
              <w:jc w:val="center"/>
              <w:rPr>
                <w:rFonts w:ascii="Times New Roman" w:hAnsi="Times New Roman" w:cs="Times New Roman"/>
                <w:b/>
                <w:sz w:val="24"/>
                <w:szCs w:val="24"/>
              </w:rPr>
            </w:pPr>
            <w:r w:rsidRPr="0016293C">
              <w:rPr>
                <w:rFonts w:ascii="Times New Roman" w:hAnsi="Times New Roman" w:cs="Times New Roman"/>
                <w:b/>
                <w:sz w:val="24"/>
                <w:szCs w:val="24"/>
              </w:rPr>
              <w:t>SI No</w:t>
            </w:r>
          </w:p>
        </w:tc>
        <w:tc>
          <w:tcPr>
            <w:tcW w:w="3996" w:type="dxa"/>
          </w:tcPr>
          <w:p w:rsidR="003C0A23" w:rsidRPr="0016293C" w:rsidRDefault="003C0A23" w:rsidP="003C0A23">
            <w:pPr>
              <w:jc w:val="center"/>
              <w:rPr>
                <w:rFonts w:ascii="Times New Roman" w:hAnsi="Times New Roman" w:cs="Times New Roman"/>
                <w:b/>
                <w:sz w:val="24"/>
                <w:szCs w:val="24"/>
              </w:rPr>
            </w:pPr>
            <w:r w:rsidRPr="0016293C">
              <w:rPr>
                <w:rFonts w:ascii="Times New Roman" w:hAnsi="Times New Roman" w:cs="Times New Roman"/>
                <w:b/>
                <w:sz w:val="24"/>
                <w:szCs w:val="24"/>
              </w:rPr>
              <w:t>Item of work</w:t>
            </w:r>
          </w:p>
        </w:tc>
        <w:tc>
          <w:tcPr>
            <w:tcW w:w="1410" w:type="dxa"/>
          </w:tcPr>
          <w:p w:rsidR="003C0A23" w:rsidRPr="0016293C" w:rsidRDefault="00B10602" w:rsidP="003C0A23">
            <w:pPr>
              <w:jc w:val="center"/>
              <w:rPr>
                <w:rFonts w:ascii="Times New Roman" w:hAnsi="Times New Roman" w:cs="Times New Roman"/>
                <w:b/>
                <w:sz w:val="24"/>
                <w:szCs w:val="24"/>
              </w:rPr>
            </w:pPr>
            <w:r>
              <w:rPr>
                <w:rFonts w:ascii="Times New Roman" w:hAnsi="Times New Roman" w:cs="Times New Roman"/>
                <w:b/>
                <w:sz w:val="24"/>
                <w:szCs w:val="24"/>
              </w:rPr>
              <w:t>Qty</w:t>
            </w:r>
          </w:p>
        </w:tc>
        <w:tc>
          <w:tcPr>
            <w:tcW w:w="851" w:type="dxa"/>
          </w:tcPr>
          <w:p w:rsidR="003C0A23" w:rsidRPr="0016293C" w:rsidRDefault="003C0A23" w:rsidP="003C0A23">
            <w:pPr>
              <w:jc w:val="center"/>
              <w:rPr>
                <w:rFonts w:ascii="Times New Roman" w:hAnsi="Times New Roman" w:cs="Times New Roman"/>
                <w:b/>
                <w:sz w:val="24"/>
                <w:szCs w:val="24"/>
              </w:rPr>
            </w:pPr>
            <w:r w:rsidRPr="0016293C">
              <w:rPr>
                <w:rFonts w:ascii="Times New Roman" w:hAnsi="Times New Roman" w:cs="Times New Roman"/>
                <w:b/>
                <w:sz w:val="24"/>
                <w:szCs w:val="24"/>
              </w:rPr>
              <w:t>Unit</w:t>
            </w:r>
          </w:p>
        </w:tc>
      </w:tr>
      <w:tr w:rsidR="003C0A23" w:rsidRPr="0016293C" w:rsidTr="00096443">
        <w:trPr>
          <w:jc w:val="center"/>
        </w:trPr>
        <w:tc>
          <w:tcPr>
            <w:tcW w:w="835" w:type="dxa"/>
          </w:tcPr>
          <w:p w:rsidR="003C0A23"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1.</w:t>
            </w:r>
          </w:p>
        </w:tc>
        <w:tc>
          <w:tcPr>
            <w:tcW w:w="3996" w:type="dxa"/>
          </w:tcPr>
          <w:p w:rsidR="003C0A23" w:rsidRPr="0016293C" w:rsidRDefault="00427527" w:rsidP="00961BA4">
            <w:pPr>
              <w:jc w:val="both"/>
              <w:rPr>
                <w:rFonts w:ascii="Times New Roman" w:hAnsi="Times New Roman" w:cs="Times New Roman"/>
                <w:sz w:val="24"/>
                <w:szCs w:val="24"/>
              </w:rPr>
            </w:pPr>
            <w:r>
              <w:rPr>
                <w:rFonts w:ascii="Times New Roman" w:hAnsi="Times New Roman" w:cs="Times New Roman"/>
                <w:sz w:val="24"/>
                <w:szCs w:val="24"/>
              </w:rPr>
              <w:t>Cement Based Wall putty</w:t>
            </w:r>
          </w:p>
        </w:tc>
        <w:tc>
          <w:tcPr>
            <w:tcW w:w="1410" w:type="dxa"/>
          </w:tcPr>
          <w:p w:rsidR="003C0A23" w:rsidRPr="0016293C" w:rsidRDefault="00427527" w:rsidP="00890465">
            <w:pPr>
              <w:jc w:val="center"/>
              <w:rPr>
                <w:rFonts w:ascii="Times New Roman" w:hAnsi="Times New Roman" w:cs="Times New Roman"/>
                <w:sz w:val="24"/>
                <w:szCs w:val="24"/>
              </w:rPr>
            </w:pPr>
            <w:r>
              <w:rPr>
                <w:rFonts w:ascii="Times New Roman" w:hAnsi="Times New Roman" w:cs="Times New Roman"/>
                <w:sz w:val="24"/>
                <w:szCs w:val="24"/>
              </w:rPr>
              <w:t>1093.82</w:t>
            </w:r>
          </w:p>
        </w:tc>
        <w:tc>
          <w:tcPr>
            <w:tcW w:w="851" w:type="dxa"/>
            <w:vAlign w:val="center"/>
          </w:tcPr>
          <w:p w:rsidR="003C0A23"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r w:rsidR="00427527" w:rsidRPr="0016293C" w:rsidTr="00096443">
        <w:trPr>
          <w:jc w:val="center"/>
        </w:trPr>
        <w:tc>
          <w:tcPr>
            <w:tcW w:w="835" w:type="dxa"/>
          </w:tcPr>
          <w:p w:rsidR="00427527"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2.</w:t>
            </w:r>
          </w:p>
        </w:tc>
        <w:tc>
          <w:tcPr>
            <w:tcW w:w="3996" w:type="dxa"/>
          </w:tcPr>
          <w:p w:rsidR="00427527" w:rsidRPr="0016293C" w:rsidRDefault="00427527" w:rsidP="00961BA4">
            <w:pPr>
              <w:jc w:val="both"/>
              <w:rPr>
                <w:rFonts w:ascii="Times New Roman" w:hAnsi="Times New Roman" w:cs="Times New Roman"/>
                <w:sz w:val="24"/>
                <w:szCs w:val="24"/>
              </w:rPr>
            </w:pPr>
            <w:r>
              <w:rPr>
                <w:rFonts w:ascii="Times New Roman" w:hAnsi="Times New Roman" w:cs="Times New Roman"/>
                <w:sz w:val="24"/>
                <w:szCs w:val="24"/>
              </w:rPr>
              <w:t>Painting work</w:t>
            </w:r>
          </w:p>
        </w:tc>
        <w:tc>
          <w:tcPr>
            <w:tcW w:w="1410" w:type="dxa"/>
          </w:tcPr>
          <w:p w:rsidR="00427527" w:rsidRPr="0016293C" w:rsidRDefault="00427527" w:rsidP="00890465">
            <w:pPr>
              <w:jc w:val="center"/>
              <w:rPr>
                <w:rFonts w:ascii="Times New Roman" w:hAnsi="Times New Roman" w:cs="Times New Roman"/>
                <w:sz w:val="24"/>
                <w:szCs w:val="24"/>
              </w:rPr>
            </w:pPr>
            <w:r>
              <w:rPr>
                <w:rFonts w:ascii="Times New Roman" w:hAnsi="Times New Roman" w:cs="Times New Roman"/>
                <w:sz w:val="24"/>
                <w:szCs w:val="24"/>
              </w:rPr>
              <w:t>1093.82</w:t>
            </w:r>
          </w:p>
        </w:tc>
        <w:tc>
          <w:tcPr>
            <w:tcW w:w="851" w:type="dxa"/>
            <w:vAlign w:val="center"/>
          </w:tcPr>
          <w:p w:rsidR="00427527"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r w:rsidR="00427527" w:rsidRPr="0016293C" w:rsidTr="00096443">
        <w:trPr>
          <w:jc w:val="center"/>
        </w:trPr>
        <w:tc>
          <w:tcPr>
            <w:tcW w:w="835" w:type="dxa"/>
          </w:tcPr>
          <w:p w:rsidR="00427527"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3.</w:t>
            </w:r>
          </w:p>
        </w:tc>
        <w:tc>
          <w:tcPr>
            <w:tcW w:w="3996" w:type="dxa"/>
          </w:tcPr>
          <w:p w:rsidR="00427527" w:rsidRPr="0016293C" w:rsidRDefault="00427527" w:rsidP="00961BA4">
            <w:pPr>
              <w:jc w:val="both"/>
              <w:rPr>
                <w:rFonts w:ascii="Times New Roman" w:hAnsi="Times New Roman" w:cs="Times New Roman"/>
                <w:sz w:val="24"/>
                <w:szCs w:val="24"/>
              </w:rPr>
            </w:pPr>
            <w:r>
              <w:rPr>
                <w:rFonts w:ascii="Times New Roman" w:hAnsi="Times New Roman" w:cs="Times New Roman"/>
                <w:sz w:val="24"/>
                <w:szCs w:val="24"/>
              </w:rPr>
              <w:t>Tiles/granite work</w:t>
            </w:r>
          </w:p>
        </w:tc>
        <w:tc>
          <w:tcPr>
            <w:tcW w:w="1410" w:type="dxa"/>
          </w:tcPr>
          <w:p w:rsidR="00427527" w:rsidRPr="0016293C" w:rsidRDefault="00427527" w:rsidP="00890465">
            <w:pPr>
              <w:jc w:val="center"/>
              <w:rPr>
                <w:rFonts w:ascii="Times New Roman" w:hAnsi="Times New Roman" w:cs="Times New Roman"/>
                <w:sz w:val="24"/>
                <w:szCs w:val="24"/>
              </w:rPr>
            </w:pPr>
            <w:r>
              <w:rPr>
                <w:rFonts w:ascii="Times New Roman" w:hAnsi="Times New Roman" w:cs="Times New Roman"/>
                <w:sz w:val="24"/>
                <w:szCs w:val="24"/>
              </w:rPr>
              <w:t>441.70</w:t>
            </w:r>
          </w:p>
        </w:tc>
        <w:tc>
          <w:tcPr>
            <w:tcW w:w="851" w:type="dxa"/>
            <w:vAlign w:val="center"/>
          </w:tcPr>
          <w:p w:rsidR="00427527"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r w:rsidR="00427527" w:rsidRPr="0016293C" w:rsidTr="00096443">
        <w:trPr>
          <w:jc w:val="center"/>
        </w:trPr>
        <w:tc>
          <w:tcPr>
            <w:tcW w:w="835" w:type="dxa"/>
          </w:tcPr>
          <w:p w:rsidR="00427527"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4.</w:t>
            </w:r>
          </w:p>
        </w:tc>
        <w:tc>
          <w:tcPr>
            <w:tcW w:w="3996" w:type="dxa"/>
          </w:tcPr>
          <w:p w:rsidR="00427527" w:rsidRPr="0016293C" w:rsidRDefault="00427527" w:rsidP="00961BA4">
            <w:pPr>
              <w:jc w:val="both"/>
              <w:rPr>
                <w:rFonts w:ascii="Times New Roman" w:hAnsi="Times New Roman" w:cs="Times New Roman"/>
                <w:sz w:val="24"/>
                <w:szCs w:val="24"/>
              </w:rPr>
            </w:pPr>
            <w:r>
              <w:rPr>
                <w:rFonts w:ascii="Times New Roman" w:hAnsi="Times New Roman" w:cs="Times New Roman"/>
                <w:sz w:val="24"/>
                <w:szCs w:val="24"/>
              </w:rPr>
              <w:t>Plastering Work</w:t>
            </w:r>
          </w:p>
        </w:tc>
        <w:tc>
          <w:tcPr>
            <w:tcW w:w="1410" w:type="dxa"/>
          </w:tcPr>
          <w:p w:rsidR="00427527" w:rsidRPr="0016293C" w:rsidRDefault="00427527" w:rsidP="00890465">
            <w:pPr>
              <w:jc w:val="center"/>
              <w:rPr>
                <w:rFonts w:ascii="Times New Roman" w:hAnsi="Times New Roman" w:cs="Times New Roman"/>
                <w:sz w:val="24"/>
                <w:szCs w:val="24"/>
              </w:rPr>
            </w:pPr>
            <w:r>
              <w:rPr>
                <w:rFonts w:ascii="Times New Roman" w:hAnsi="Times New Roman" w:cs="Times New Roman"/>
                <w:sz w:val="24"/>
                <w:szCs w:val="24"/>
              </w:rPr>
              <w:t>46.48</w:t>
            </w:r>
          </w:p>
        </w:tc>
        <w:tc>
          <w:tcPr>
            <w:tcW w:w="851" w:type="dxa"/>
            <w:vAlign w:val="center"/>
          </w:tcPr>
          <w:p w:rsidR="00427527"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bl>
    <w:p w:rsidR="00E46209" w:rsidRDefault="00E46209" w:rsidP="002941B7">
      <w:pPr>
        <w:spacing w:after="0" w:line="240" w:lineRule="auto"/>
        <w:jc w:val="both"/>
        <w:rPr>
          <w:rFonts w:ascii="Times New Roman" w:hAnsi="Times New Roman" w:cs="Times New Roman"/>
          <w:sz w:val="24"/>
          <w:szCs w:val="24"/>
        </w:rPr>
      </w:pPr>
    </w:p>
    <w:p w:rsidR="003C0A23" w:rsidRPr="0016293C" w:rsidRDefault="00AC2BE1" w:rsidP="00C967E9">
      <w:pPr>
        <w:pStyle w:val="ListParagraph"/>
        <w:numPr>
          <w:ilvl w:val="1"/>
          <w:numId w:val="3"/>
        </w:numPr>
        <w:spacing w:after="0" w:line="240" w:lineRule="auto"/>
        <w:ind w:left="993" w:hanging="426"/>
        <w:jc w:val="both"/>
        <w:rPr>
          <w:rFonts w:ascii="Times New Roman" w:hAnsi="Times New Roman" w:cs="Times New Roman"/>
          <w:sz w:val="24"/>
          <w:szCs w:val="24"/>
          <w:highlight w:val="lightGray"/>
        </w:rPr>
      </w:pPr>
      <w:r w:rsidRPr="0016293C">
        <w:rPr>
          <w:rFonts w:ascii="Times New Roman" w:hAnsi="Times New Roman" w:cs="Times New Roman"/>
          <w:sz w:val="24"/>
          <w:szCs w:val="24"/>
          <w:highlight w:val="lightGray"/>
        </w:rPr>
        <w:t xml:space="preserve">Deleted </w:t>
      </w:r>
    </w:p>
    <w:p w:rsidR="00AC2BE1" w:rsidRDefault="00AC2BE1" w:rsidP="00C967E9">
      <w:pPr>
        <w:pStyle w:val="ListParagraph"/>
        <w:numPr>
          <w:ilvl w:val="1"/>
          <w:numId w:val="3"/>
        </w:numPr>
        <w:spacing w:after="0" w:line="240" w:lineRule="auto"/>
        <w:ind w:left="993" w:hanging="426"/>
        <w:jc w:val="both"/>
        <w:rPr>
          <w:rFonts w:ascii="Times New Roman" w:hAnsi="Times New Roman" w:cs="Times New Roman"/>
          <w:sz w:val="24"/>
          <w:szCs w:val="24"/>
          <w:highlight w:val="lightGray"/>
        </w:rPr>
      </w:pPr>
      <w:r w:rsidRPr="0016293C">
        <w:rPr>
          <w:rFonts w:ascii="Times New Roman" w:hAnsi="Times New Roman" w:cs="Times New Roman"/>
          <w:sz w:val="24"/>
          <w:szCs w:val="24"/>
          <w:highlight w:val="lightGray"/>
        </w:rPr>
        <w:t xml:space="preserve">Deleted </w:t>
      </w:r>
    </w:p>
    <w:p w:rsidR="003022A4" w:rsidRPr="003022A4" w:rsidRDefault="003022A4" w:rsidP="003022A4">
      <w:pPr>
        <w:spacing w:after="0" w:line="240" w:lineRule="auto"/>
        <w:jc w:val="both"/>
        <w:rPr>
          <w:rFonts w:ascii="Times New Roman" w:hAnsi="Times New Roman" w:cs="Times New Roman"/>
          <w:sz w:val="24"/>
          <w:szCs w:val="24"/>
          <w:highlight w:val="lightGray"/>
        </w:rPr>
      </w:pPr>
    </w:p>
    <w:p w:rsidR="00F16E8E" w:rsidRPr="0016293C" w:rsidRDefault="00F16E8E"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Each Tenderer should further demonstrate :</w:t>
      </w:r>
    </w:p>
    <w:p w:rsidR="00FD54D1" w:rsidRPr="0016293C" w:rsidRDefault="00BD1C27" w:rsidP="00C967E9">
      <w:pPr>
        <w:pStyle w:val="ListParagraph"/>
        <w:numPr>
          <w:ilvl w:val="0"/>
          <w:numId w:val="7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Deleted.</w:t>
      </w:r>
    </w:p>
    <w:p w:rsidR="007D2A6D" w:rsidRPr="0016293C" w:rsidRDefault="007D2A6D" w:rsidP="00C967E9">
      <w:pPr>
        <w:pStyle w:val="ListParagraph"/>
        <w:numPr>
          <w:ilvl w:val="0"/>
          <w:numId w:val="7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liquid assets and /or availability of credit facilities of no less than </w:t>
      </w:r>
      <w:r w:rsidR="00A53D24" w:rsidRPr="0016293C">
        <w:rPr>
          <w:rFonts w:ascii="Times New Roman" w:hAnsi="Times New Roman" w:cs="Times New Roman"/>
          <w:sz w:val="24"/>
          <w:szCs w:val="24"/>
        </w:rPr>
        <w:br/>
      </w:r>
      <w:r w:rsidRPr="005E2A17">
        <w:rPr>
          <w:rFonts w:ascii="Times New Roman" w:hAnsi="Times New Roman" w:cs="Times New Roman"/>
          <w:b/>
          <w:sz w:val="24"/>
          <w:szCs w:val="24"/>
          <w:highlight w:val="lightGray"/>
        </w:rPr>
        <w:t xml:space="preserve">Rs. </w:t>
      </w:r>
      <w:r w:rsidR="002563E5">
        <w:rPr>
          <w:rFonts w:ascii="Times New Roman" w:hAnsi="Times New Roman" w:cs="Times New Roman"/>
          <w:b/>
          <w:sz w:val="24"/>
          <w:szCs w:val="24"/>
          <w:highlight w:val="lightGray"/>
        </w:rPr>
        <w:t>24.41</w:t>
      </w:r>
      <w:r w:rsidR="00AB4E4F" w:rsidRPr="005E2A17">
        <w:rPr>
          <w:rFonts w:ascii="Times New Roman" w:hAnsi="Times New Roman" w:cs="Times New Roman"/>
          <w:b/>
          <w:sz w:val="24"/>
          <w:szCs w:val="24"/>
          <w:highlight w:val="lightGray"/>
        </w:rPr>
        <w:t xml:space="preserve"> </w:t>
      </w:r>
      <w:r w:rsidRPr="005E2A17">
        <w:rPr>
          <w:rFonts w:ascii="Times New Roman" w:hAnsi="Times New Roman" w:cs="Times New Roman"/>
          <w:b/>
          <w:sz w:val="24"/>
          <w:szCs w:val="24"/>
          <w:highlight w:val="lightGray"/>
        </w:rPr>
        <w:t>Lakhs</w:t>
      </w:r>
      <w:r w:rsidRPr="0016293C">
        <w:rPr>
          <w:rFonts w:ascii="Times New Roman" w:hAnsi="Times New Roman" w:cs="Times New Roman"/>
          <w:sz w:val="24"/>
          <w:szCs w:val="24"/>
        </w:rPr>
        <w:t xml:space="preserve"> (Credit lines/ letter of credit/ solvency certificates from banks for meeting the fund requirement etc.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Sub-contractors’ experience and resources shall not be taken into account in determining the Tenderer’s compliance with the qualifying criteria except to the extent stated in 3.2 (d) and (e) above.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Tenderers who meet the above specified minimum qualifying criteria, will only be qualified, if their available tender capacity is more than the total tender value. The available tender capacity will be calculated as under:</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0524F7">
      <w:pPr>
        <w:pStyle w:val="ListParagraph"/>
        <w:spacing w:after="0" w:line="240" w:lineRule="auto"/>
        <w:ind w:left="567"/>
        <w:jc w:val="center"/>
        <w:rPr>
          <w:rFonts w:ascii="Times New Roman" w:hAnsi="Times New Roman" w:cs="Times New Roman"/>
          <w:b/>
          <w:sz w:val="24"/>
          <w:szCs w:val="24"/>
        </w:rPr>
      </w:pPr>
      <w:r w:rsidRPr="0016293C">
        <w:rPr>
          <w:rFonts w:ascii="Times New Roman" w:hAnsi="Times New Roman" w:cs="Times New Roman"/>
          <w:b/>
          <w:sz w:val="24"/>
          <w:szCs w:val="24"/>
        </w:rPr>
        <w:t>Assessed available tender capacity = (A*N*2.5 - B)</w:t>
      </w:r>
    </w:p>
    <w:p w:rsidR="007D2A6D" w:rsidRPr="0016293C" w:rsidRDefault="007D2A6D" w:rsidP="000524F7">
      <w:pPr>
        <w:pStyle w:val="ListParagraph"/>
        <w:spacing w:after="0" w:line="240" w:lineRule="auto"/>
        <w:ind w:left="567"/>
        <w:jc w:val="both"/>
        <w:rPr>
          <w:rFonts w:ascii="Times New Roman" w:hAnsi="Times New Roman" w:cs="Times New Roman"/>
          <w:sz w:val="24"/>
          <w:szCs w:val="24"/>
          <w:u w:val="single"/>
        </w:rPr>
      </w:pPr>
      <w:r w:rsidRPr="0016293C">
        <w:rPr>
          <w:rFonts w:ascii="Times New Roman" w:hAnsi="Times New Roman" w:cs="Times New Roman"/>
          <w:sz w:val="24"/>
          <w:szCs w:val="24"/>
          <w:u w:val="single"/>
        </w:rPr>
        <w:t>Where</w:t>
      </w:r>
    </w:p>
    <w:p w:rsidR="007D2A6D" w:rsidRPr="0016293C" w:rsidRDefault="007D2A6D" w:rsidP="008A0444">
      <w:pPr>
        <w:spacing w:after="0" w:line="240" w:lineRule="auto"/>
        <w:ind w:left="720"/>
        <w:jc w:val="both"/>
        <w:rPr>
          <w:rFonts w:ascii="Times New Roman" w:hAnsi="Times New Roman" w:cs="Times New Roman"/>
          <w:sz w:val="24"/>
          <w:szCs w:val="24"/>
        </w:rPr>
      </w:pPr>
      <w:r w:rsidRPr="0016293C">
        <w:rPr>
          <w:rFonts w:ascii="Times New Roman" w:hAnsi="Times New Roman" w:cs="Times New Roman"/>
          <w:sz w:val="24"/>
          <w:szCs w:val="24"/>
        </w:rPr>
        <w:t xml:space="preserve">A = Maximum value of civil engineering works executed in any one year during the last five years (updated to </w:t>
      </w:r>
      <w:r w:rsidR="00907242">
        <w:rPr>
          <w:rFonts w:ascii="Times New Roman" w:hAnsi="Times New Roman" w:cs="Times New Roman"/>
          <w:sz w:val="24"/>
          <w:szCs w:val="24"/>
        </w:rPr>
        <w:t>2025-26</w:t>
      </w:r>
      <w:r w:rsidR="000524F7" w:rsidRPr="0016293C">
        <w:rPr>
          <w:rFonts w:ascii="Times New Roman" w:hAnsi="Times New Roman" w:cs="Times New Roman"/>
          <w:color w:val="FF0000"/>
          <w:sz w:val="24"/>
          <w:szCs w:val="24"/>
        </w:rPr>
        <w:t xml:space="preserve"> </w:t>
      </w:r>
      <w:r w:rsidRPr="0016293C">
        <w:rPr>
          <w:rFonts w:ascii="Times New Roman" w:hAnsi="Times New Roman" w:cs="Times New Roman"/>
          <w:sz w:val="24"/>
          <w:szCs w:val="24"/>
        </w:rPr>
        <w:t>price level) taking into account the completed as well as works in progress.</w:t>
      </w:r>
    </w:p>
    <w:p w:rsidR="007D2A6D" w:rsidRPr="0016293C" w:rsidRDefault="00E31473" w:rsidP="00E31473">
      <w:pPr>
        <w:pStyle w:val="ListParagraph"/>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N = Number of years prescribed for completion of the works for which tenders are invited.</w:t>
      </w:r>
    </w:p>
    <w:p w:rsidR="007D2A6D" w:rsidRPr="0016293C" w:rsidRDefault="000524F7" w:rsidP="00E31473">
      <w:pPr>
        <w:pStyle w:val="ListParagraph"/>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B = Value, at </w:t>
      </w:r>
      <w:r w:rsidR="00907242">
        <w:rPr>
          <w:rFonts w:ascii="Times New Roman" w:hAnsi="Times New Roman" w:cs="Times New Roman"/>
          <w:sz w:val="24"/>
          <w:szCs w:val="24"/>
        </w:rPr>
        <w:t>2025-26</w:t>
      </w: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price level, of existing commitments and on-going works to be completed during the next.......years (period of completion of the works for which Tenders are invited)</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0F7A1C">
      <w:pPr>
        <w:pStyle w:val="ListParagraph"/>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b/>
          <w:sz w:val="24"/>
          <w:szCs w:val="24"/>
        </w:rPr>
        <w:t>Note:</w:t>
      </w:r>
      <w:r w:rsidRPr="0016293C">
        <w:rPr>
          <w:rFonts w:ascii="Times New Roman" w:hAnsi="Times New Roman" w:cs="Times New Roman"/>
          <w:sz w:val="24"/>
          <w:szCs w:val="24"/>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0F7A1C" w:rsidP="00C967E9">
      <w:pPr>
        <w:pStyle w:val="ListParagraph"/>
        <w:numPr>
          <w:ilvl w:val="1"/>
          <w:numId w:val="4"/>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Even though the Tenderers meet the above criteria, they are subject to be disqualified if they have:</w:t>
      </w:r>
    </w:p>
    <w:p w:rsidR="007D2A6D" w:rsidRPr="0016293C" w:rsidRDefault="007D2A6D" w:rsidP="00C967E9">
      <w:pPr>
        <w:pStyle w:val="ListParagraph"/>
        <w:numPr>
          <w:ilvl w:val="1"/>
          <w:numId w:val="5"/>
        </w:numPr>
        <w:spacing w:after="0" w:line="240" w:lineRule="auto"/>
        <w:ind w:left="851" w:hanging="284"/>
        <w:jc w:val="both"/>
        <w:rPr>
          <w:rFonts w:ascii="Times New Roman" w:hAnsi="Times New Roman" w:cs="Times New Roman"/>
          <w:sz w:val="24"/>
          <w:szCs w:val="24"/>
        </w:rPr>
      </w:pPr>
      <w:r w:rsidRPr="0016293C">
        <w:rPr>
          <w:rFonts w:ascii="Times New Roman" w:hAnsi="Times New Roman" w:cs="Times New Roman"/>
          <w:sz w:val="24"/>
          <w:szCs w:val="24"/>
        </w:rPr>
        <w:t>made misleading or false representations in the forms, statements and attachments submitted in proof of the qualification requirements; and/or</w:t>
      </w:r>
    </w:p>
    <w:p w:rsidR="007D2A6D" w:rsidRPr="0016293C" w:rsidRDefault="007D2A6D" w:rsidP="00C967E9">
      <w:pPr>
        <w:pStyle w:val="ListParagraph"/>
        <w:numPr>
          <w:ilvl w:val="1"/>
          <w:numId w:val="5"/>
        </w:numPr>
        <w:spacing w:after="0" w:line="240" w:lineRule="auto"/>
        <w:ind w:left="851" w:hanging="284"/>
        <w:jc w:val="both"/>
        <w:rPr>
          <w:rFonts w:ascii="Times New Roman" w:hAnsi="Times New Roman" w:cs="Times New Roman"/>
          <w:sz w:val="24"/>
          <w:szCs w:val="24"/>
        </w:rPr>
      </w:pPr>
      <w:r w:rsidRPr="0016293C">
        <w:rPr>
          <w:rFonts w:ascii="Times New Roman" w:hAnsi="Times New Roman" w:cs="Times New Roman"/>
          <w:sz w:val="24"/>
          <w:szCs w:val="24"/>
        </w:rPr>
        <w:t>record of poor performance such as abandoning the works, not properly completing the contract, inordinate delays in completion, litigation history, or financial failures etc.; and/or</w:t>
      </w:r>
    </w:p>
    <w:p w:rsidR="007D2A6D" w:rsidRPr="0016293C" w:rsidRDefault="000F7A1C" w:rsidP="00C967E9">
      <w:pPr>
        <w:pStyle w:val="ListParagraph"/>
        <w:numPr>
          <w:ilvl w:val="1"/>
          <w:numId w:val="5"/>
        </w:numPr>
        <w:spacing w:after="0" w:line="240" w:lineRule="auto"/>
        <w:ind w:left="851" w:hanging="284"/>
        <w:jc w:val="both"/>
        <w:rPr>
          <w:rFonts w:ascii="Times New Roman" w:hAnsi="Times New Roman" w:cs="Times New Roman"/>
          <w:sz w:val="24"/>
          <w:szCs w:val="24"/>
        </w:rPr>
      </w:pPr>
      <w:r w:rsidRPr="0016293C">
        <w:rPr>
          <w:rFonts w:ascii="Times New Roman" w:hAnsi="Times New Roman" w:cs="Times New Roman"/>
          <w:sz w:val="24"/>
          <w:szCs w:val="24"/>
        </w:rPr>
        <w:t>Participated</w:t>
      </w:r>
      <w:r w:rsidR="007D2A6D" w:rsidRPr="0016293C">
        <w:rPr>
          <w:rFonts w:ascii="Times New Roman" w:hAnsi="Times New Roman" w:cs="Times New Roman"/>
          <w:sz w:val="24"/>
          <w:szCs w:val="24"/>
        </w:rPr>
        <w:t xml:space="preserve"> in the previous Tender for the same work and had quoted unreasonably high tender prices and could not furnish rational justification.</w:t>
      </w:r>
    </w:p>
    <w:p w:rsidR="001A57DD" w:rsidRPr="0016293C" w:rsidRDefault="001A57DD" w:rsidP="002941B7">
      <w:pPr>
        <w:spacing w:after="0" w:line="240" w:lineRule="auto"/>
        <w:rPr>
          <w:rFonts w:ascii="Times New Roman" w:hAnsi="Times New Roman" w:cs="Times New Roman"/>
          <w:b/>
          <w:sz w:val="24"/>
          <w:szCs w:val="24"/>
        </w:rPr>
      </w:pPr>
    </w:p>
    <w:p w:rsidR="007D2A6D" w:rsidRPr="0016293C" w:rsidRDefault="007D2A6D" w:rsidP="00F761C3">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B.</w:t>
      </w:r>
      <w:r w:rsidRPr="0016293C">
        <w:rPr>
          <w:rFonts w:ascii="Times New Roman" w:hAnsi="Times New Roman" w:cs="Times New Roman"/>
          <w:b/>
          <w:sz w:val="24"/>
          <w:szCs w:val="24"/>
        </w:rPr>
        <w:tab/>
        <w:t>Tender documents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F761C3"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Content of Tender documents</w:t>
      </w:r>
    </w:p>
    <w:p w:rsidR="000766B9" w:rsidRPr="0016293C" w:rsidRDefault="000766B9" w:rsidP="000766B9">
      <w:pPr>
        <w:pStyle w:val="ListParagraph"/>
        <w:spacing w:after="0" w:line="240" w:lineRule="auto"/>
        <w:ind w:left="567"/>
        <w:jc w:val="both"/>
        <w:rPr>
          <w:rFonts w:ascii="Times New Roman" w:hAnsi="Times New Roman" w:cs="Times New Roman"/>
          <w:b/>
          <w:sz w:val="24"/>
          <w:szCs w:val="24"/>
        </w:rPr>
      </w:pPr>
    </w:p>
    <w:p w:rsidR="00F761C3" w:rsidRPr="0016293C" w:rsidRDefault="007D2A6D" w:rsidP="00C967E9">
      <w:pPr>
        <w:pStyle w:val="ListParagraph"/>
        <w:numPr>
          <w:ilvl w:val="1"/>
          <w:numId w:val="7"/>
        </w:numPr>
        <w:spacing w:after="0" w:line="240" w:lineRule="auto"/>
        <w:ind w:left="630" w:hanging="630"/>
        <w:jc w:val="both"/>
        <w:rPr>
          <w:rFonts w:ascii="Times New Roman" w:hAnsi="Times New Roman" w:cs="Times New Roman"/>
          <w:sz w:val="24"/>
          <w:szCs w:val="24"/>
        </w:rPr>
      </w:pPr>
      <w:r w:rsidRPr="0016293C">
        <w:rPr>
          <w:rFonts w:ascii="Times New Roman" w:hAnsi="Times New Roman" w:cs="Times New Roman"/>
          <w:sz w:val="24"/>
          <w:szCs w:val="24"/>
        </w:rPr>
        <w:t>The set of tender documents shall have all the Sections given in Page 2:</w:t>
      </w:r>
    </w:p>
    <w:p w:rsidR="007D2A6D" w:rsidRPr="0016293C" w:rsidRDefault="007D2A6D" w:rsidP="00C967E9">
      <w:pPr>
        <w:pStyle w:val="ListParagraph"/>
        <w:numPr>
          <w:ilvl w:val="1"/>
          <w:numId w:val="7"/>
        </w:numPr>
        <w:spacing w:after="0" w:line="240" w:lineRule="auto"/>
        <w:ind w:left="630" w:hanging="630"/>
        <w:jc w:val="both"/>
        <w:rPr>
          <w:rFonts w:ascii="Times New Roman" w:hAnsi="Times New Roman" w:cs="Times New Roman"/>
          <w:sz w:val="24"/>
          <w:szCs w:val="24"/>
        </w:rPr>
      </w:pPr>
      <w:r w:rsidRPr="0016293C">
        <w:rPr>
          <w:rFonts w:ascii="Times New Roman" w:hAnsi="Times New Roman" w:cs="Times New Roman"/>
          <w:sz w:val="24"/>
          <w:szCs w:val="24"/>
        </w:rPr>
        <w:t>Both the sets should be completed and returned with the tender.</w:t>
      </w:r>
    </w:p>
    <w:p w:rsidR="007D2A6D" w:rsidRDefault="007D2A6D" w:rsidP="00A303A2">
      <w:pPr>
        <w:spacing w:after="0" w:line="240" w:lineRule="auto"/>
        <w:ind w:left="567" w:hanging="567"/>
        <w:jc w:val="both"/>
        <w:rPr>
          <w:rFonts w:ascii="Times New Roman" w:hAnsi="Times New Roman" w:cs="Times New Roman"/>
          <w:sz w:val="24"/>
          <w:szCs w:val="24"/>
        </w:rPr>
      </w:pPr>
    </w:p>
    <w:p w:rsidR="00393E5B"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Amendment of Tender documents</w:t>
      </w:r>
    </w:p>
    <w:p w:rsidR="000766B9" w:rsidRPr="0016293C" w:rsidRDefault="000766B9" w:rsidP="000766B9">
      <w:pPr>
        <w:pStyle w:val="ListParagraph"/>
        <w:spacing w:after="0" w:line="240" w:lineRule="auto"/>
        <w:ind w:left="567"/>
        <w:jc w:val="both"/>
        <w:rPr>
          <w:rFonts w:ascii="Times New Roman" w:hAnsi="Times New Roman" w:cs="Times New Roman"/>
          <w:sz w:val="24"/>
          <w:szCs w:val="24"/>
        </w:rPr>
      </w:pPr>
    </w:p>
    <w:p w:rsidR="00393E5B" w:rsidRPr="0016293C" w:rsidRDefault="007D2A6D" w:rsidP="00C967E9">
      <w:pPr>
        <w:pStyle w:val="ListParagraph"/>
        <w:numPr>
          <w:ilvl w:val="1"/>
          <w:numId w:val="8"/>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Before the deadline for submission of tenders, the Employer may modify the tender documents by issuing addenda.</w:t>
      </w:r>
    </w:p>
    <w:p w:rsidR="00393E5B" w:rsidRPr="0016293C" w:rsidRDefault="007D2A6D" w:rsidP="00C967E9">
      <w:pPr>
        <w:pStyle w:val="ListParagraph"/>
        <w:numPr>
          <w:ilvl w:val="1"/>
          <w:numId w:val="8"/>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lastRenderedPageBreak/>
        <w:t>Any addendum thus issued shall be part of the tender documents and shall be communicated in writing or by cable to all the purchasers of the tender documents.</w:t>
      </w:r>
    </w:p>
    <w:p w:rsidR="007D2A6D" w:rsidRPr="0016293C" w:rsidRDefault="007D2A6D" w:rsidP="00C967E9">
      <w:pPr>
        <w:pStyle w:val="ListParagraph"/>
        <w:numPr>
          <w:ilvl w:val="1"/>
          <w:numId w:val="8"/>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give prospective Tenderers reasonable time in which to take an addendum into account in preparing their tenders, the Employer shall extend as necessary the deadline for submission of tenders, in accordance with Sub-Clause 12.2 below.</w:t>
      </w:r>
    </w:p>
    <w:p w:rsidR="00393E5B" w:rsidRPr="0016293C" w:rsidRDefault="00393E5B" w:rsidP="00393E5B">
      <w:pPr>
        <w:spacing w:after="0" w:line="240" w:lineRule="auto"/>
        <w:jc w:val="both"/>
        <w:rPr>
          <w:rFonts w:ascii="Times New Roman" w:hAnsi="Times New Roman" w:cs="Times New Roman"/>
          <w:sz w:val="24"/>
          <w:szCs w:val="24"/>
        </w:rPr>
      </w:pPr>
    </w:p>
    <w:p w:rsidR="007D2A6D" w:rsidRPr="0016293C" w:rsidRDefault="007D2A6D" w:rsidP="00393E5B">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C.</w:t>
      </w:r>
      <w:r w:rsidRPr="0016293C">
        <w:rPr>
          <w:rFonts w:ascii="Times New Roman" w:hAnsi="Times New Roman" w:cs="Times New Roman"/>
          <w:b/>
          <w:sz w:val="24"/>
          <w:szCs w:val="24"/>
        </w:rPr>
        <w:tab/>
        <w:t>Preparation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F00A7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Documents comprising the Tender</w:t>
      </w:r>
    </w:p>
    <w:p w:rsidR="000766B9" w:rsidRPr="0016293C" w:rsidRDefault="000766B9" w:rsidP="000766B9">
      <w:pPr>
        <w:pStyle w:val="ListParagraph"/>
        <w:spacing w:after="0" w:line="240" w:lineRule="auto"/>
        <w:ind w:left="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 submitted by the Tenderer shall be in two covers and shall contain the documents as follows::</w:t>
      </w:r>
    </w:p>
    <w:p w:rsidR="007D2A6D" w:rsidRPr="0016293C" w:rsidRDefault="007D2A6D" w:rsidP="00EA5A3A">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6.1.1</w:t>
      </w:r>
      <w:r w:rsidRPr="0016293C">
        <w:rPr>
          <w:rFonts w:ascii="Times New Roman" w:hAnsi="Times New Roman" w:cs="Times New Roman"/>
          <w:sz w:val="24"/>
          <w:szCs w:val="24"/>
        </w:rPr>
        <w:tab/>
        <w:t>First Cover:</w:t>
      </w:r>
    </w:p>
    <w:p w:rsidR="007D2A6D" w:rsidRPr="0016293C" w:rsidRDefault="00A37611" w:rsidP="00C967E9">
      <w:pPr>
        <w:pStyle w:val="ListParagraph"/>
        <w:numPr>
          <w:ilvl w:val="1"/>
          <w:numId w:val="6"/>
        </w:numPr>
        <w:spacing w:after="0" w:line="240" w:lineRule="auto"/>
        <w:ind w:left="1418"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007D2A6D" w:rsidRPr="0016293C">
        <w:rPr>
          <w:rFonts w:ascii="Times New Roman" w:hAnsi="Times New Roman" w:cs="Times New Roman"/>
          <w:sz w:val="24"/>
          <w:szCs w:val="24"/>
        </w:rPr>
        <w:t>EMD</w:t>
      </w:r>
    </w:p>
    <w:p w:rsidR="00A37611" w:rsidRPr="0016293C" w:rsidRDefault="00EA5A3A" w:rsidP="00A37611">
      <w:pPr>
        <w:spacing w:after="0" w:line="240" w:lineRule="auto"/>
        <w:ind w:left="1418"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          (b)  Qualification Information as </w:t>
      </w:r>
      <w:r w:rsidR="00A37611" w:rsidRPr="0016293C">
        <w:rPr>
          <w:rFonts w:ascii="Times New Roman" w:hAnsi="Times New Roman" w:cs="Times New Roman"/>
          <w:sz w:val="24"/>
          <w:szCs w:val="24"/>
        </w:rPr>
        <w:t>per formats given in Section 3;</w:t>
      </w:r>
    </w:p>
    <w:p w:rsidR="007D2A6D" w:rsidRPr="0016293C" w:rsidRDefault="00A37611" w:rsidP="00A37611">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EA5A3A" w:rsidRPr="0016293C">
        <w:rPr>
          <w:rFonts w:ascii="Times New Roman" w:hAnsi="Times New Roman" w:cs="Times New Roman"/>
          <w:sz w:val="24"/>
          <w:szCs w:val="24"/>
        </w:rPr>
        <w:t xml:space="preserve">6.1.2      </w:t>
      </w:r>
      <w:r w:rsidR="007D2A6D" w:rsidRPr="0016293C">
        <w:rPr>
          <w:rFonts w:ascii="Times New Roman" w:hAnsi="Times New Roman" w:cs="Times New Roman"/>
          <w:sz w:val="24"/>
          <w:szCs w:val="24"/>
        </w:rPr>
        <w:t>Second Cover:</w:t>
      </w:r>
    </w:p>
    <w:p w:rsidR="007D2A6D" w:rsidRPr="0016293C" w:rsidRDefault="00A37611" w:rsidP="00C967E9">
      <w:pPr>
        <w:pStyle w:val="ListParagraph"/>
        <w:numPr>
          <w:ilvl w:val="0"/>
          <w:numId w:val="9"/>
        </w:numPr>
        <w:spacing w:after="0" w:line="240" w:lineRule="auto"/>
        <w:ind w:left="1843"/>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The Tender (in the format indicated in Section 4)</w:t>
      </w:r>
    </w:p>
    <w:p w:rsidR="007D2A6D" w:rsidRPr="0016293C" w:rsidRDefault="00EA5A3A" w:rsidP="00C967E9">
      <w:pPr>
        <w:pStyle w:val="ListParagraph"/>
        <w:numPr>
          <w:ilvl w:val="0"/>
          <w:numId w:val="9"/>
        </w:numPr>
        <w:spacing w:after="0" w:line="240" w:lineRule="auto"/>
        <w:ind w:left="1843"/>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Priced Bill of Quantities (Section 9);</w:t>
      </w:r>
    </w:p>
    <w:p w:rsidR="007D2A6D" w:rsidRPr="0016293C" w:rsidRDefault="00A37611" w:rsidP="00A37611">
      <w:pPr>
        <w:pStyle w:val="ListParagraph"/>
        <w:spacing w:after="0" w:line="240" w:lineRule="auto"/>
        <w:ind w:left="1843" w:hanging="360"/>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and any other materials required t</w:t>
      </w:r>
      <w:r w:rsidR="00EA5A3A" w:rsidRPr="0016293C">
        <w:rPr>
          <w:rFonts w:ascii="Times New Roman" w:hAnsi="Times New Roman" w:cs="Times New Roman"/>
          <w:sz w:val="24"/>
          <w:szCs w:val="24"/>
        </w:rPr>
        <w:t xml:space="preserve">o be completed and submitted by </w:t>
      </w:r>
      <w:r w:rsidR="007D2A6D" w:rsidRPr="0016293C">
        <w:rPr>
          <w:rFonts w:ascii="Times New Roman" w:hAnsi="Times New Roman" w:cs="Times New Roman"/>
          <w:sz w:val="24"/>
          <w:szCs w:val="24"/>
        </w:rPr>
        <w:t>Tenderers in accordance with these instructions. The documents listed under Sections 3, 4, 6 and 9 shall be filled in without exception.</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Tenderers submitting tenders together with other contracts stated in the IFT to form a package will so indicate in the tender together with any discounts offered for the award of more than one contract.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Tender prices</w:t>
      </w:r>
    </w:p>
    <w:p w:rsidR="007D2A6D" w:rsidRPr="0016293C" w:rsidRDefault="007D2A6D" w:rsidP="00A91A48">
      <w:pPr>
        <w:pStyle w:val="ListParagraph"/>
        <w:spacing w:after="0" w:line="240" w:lineRule="auto"/>
        <w:ind w:left="567"/>
        <w:jc w:val="both"/>
        <w:rPr>
          <w:rFonts w:ascii="Times New Roman" w:hAnsi="Times New Roman" w:cs="Times New Roman"/>
          <w:sz w:val="24"/>
          <w:szCs w:val="24"/>
        </w:rPr>
      </w:pPr>
    </w:p>
    <w:p w:rsidR="00A91A48"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 shall be for the whole works as described in Sub-Clause 1.1, based on the priced Bill of Quantities submitted by the Tenderer.</w:t>
      </w:r>
    </w:p>
    <w:p w:rsidR="00A91A48"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w:t>
      </w:r>
      <w:r w:rsidR="00A91A48" w:rsidRPr="0016293C">
        <w:rPr>
          <w:rFonts w:ascii="Times New Roman" w:hAnsi="Times New Roman" w:cs="Times New Roman"/>
          <w:sz w:val="24"/>
          <w:szCs w:val="24"/>
        </w:rPr>
        <w:t>initialling</w:t>
      </w:r>
      <w:r w:rsidRPr="0016293C">
        <w:rPr>
          <w:rFonts w:ascii="Times New Roman" w:hAnsi="Times New Roman" w:cs="Times New Roman"/>
          <w:sz w:val="24"/>
          <w:szCs w:val="24"/>
        </w:rPr>
        <w:t>, dating and rewriting.</w:t>
      </w:r>
    </w:p>
    <w:p w:rsidR="00A91A48"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All duties, taxes</w:t>
      </w:r>
      <w:r w:rsidR="00BC27C8" w:rsidRPr="0016293C">
        <w:rPr>
          <w:rFonts w:ascii="Times New Roman" w:hAnsi="Times New Roman" w:cs="Times New Roman"/>
          <w:sz w:val="24"/>
          <w:szCs w:val="24"/>
        </w:rPr>
        <w:t>(</w:t>
      </w:r>
      <w:r w:rsidR="00B209B6">
        <w:rPr>
          <w:rFonts w:ascii="Times New Roman" w:hAnsi="Times New Roman" w:cs="Times New Roman"/>
          <w:sz w:val="24"/>
          <w:szCs w:val="24"/>
        </w:rPr>
        <w:t>Excluding</w:t>
      </w:r>
      <w:r w:rsidR="00BC27C8" w:rsidRPr="0016293C">
        <w:rPr>
          <w:rFonts w:ascii="Times New Roman" w:hAnsi="Times New Roman" w:cs="Times New Roman"/>
          <w:sz w:val="24"/>
          <w:szCs w:val="24"/>
        </w:rPr>
        <w:t xml:space="preserve"> GST)</w:t>
      </w:r>
      <w:r w:rsidRPr="0016293C">
        <w:rPr>
          <w:rFonts w:ascii="Times New Roman" w:hAnsi="Times New Roman" w:cs="Times New Roman"/>
          <w:sz w:val="24"/>
          <w:szCs w:val="24"/>
        </w:rPr>
        <w:t>, and other levies payable by the contractor under the contract, or for any other cause, shall be included in the rates, prices and total Tender Price submitted by the Tenderer.</w:t>
      </w:r>
    </w:p>
    <w:p w:rsidR="007D2A6D"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rates and prices quoted by the Tenderer shall be fixed for the duration of the Contract and shall not be subject to adjustment on any account.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Tender validity</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A91A48"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Tenders shall remain valid for a period not less than ninety </w:t>
      </w:r>
      <w:r w:rsidR="00A01FE8">
        <w:rPr>
          <w:rFonts w:ascii="Times New Roman" w:hAnsi="Times New Roman" w:cs="Times New Roman"/>
          <w:sz w:val="24"/>
          <w:szCs w:val="24"/>
        </w:rPr>
        <w:t>(90)</w:t>
      </w:r>
      <w:r w:rsidRPr="0016293C">
        <w:rPr>
          <w:rFonts w:ascii="Times New Roman" w:hAnsi="Times New Roman" w:cs="Times New Roman"/>
          <w:sz w:val="24"/>
          <w:szCs w:val="24"/>
        </w:rPr>
        <w:t xml:space="preserve"> </w:t>
      </w:r>
      <w:r w:rsidR="00D34F1C" w:rsidRPr="0016293C">
        <w:rPr>
          <w:rFonts w:ascii="Times New Roman" w:hAnsi="Times New Roman" w:cs="Times New Roman"/>
          <w:sz w:val="24"/>
          <w:szCs w:val="24"/>
        </w:rPr>
        <w:t>days</w:t>
      </w:r>
      <w:r w:rsidR="00D34F1C">
        <w:rPr>
          <w:rFonts w:ascii="Times New Roman" w:hAnsi="Times New Roman" w:cs="Times New Roman"/>
          <w:sz w:val="24"/>
          <w:szCs w:val="24"/>
        </w:rPr>
        <w:t xml:space="preserve"> </w:t>
      </w:r>
      <w:r w:rsidRPr="0016293C">
        <w:rPr>
          <w:rFonts w:ascii="Times New Roman" w:hAnsi="Times New Roman" w:cs="Times New Roman"/>
          <w:sz w:val="24"/>
          <w:szCs w:val="24"/>
        </w:rPr>
        <w:t>after the deadline date for tender submission specified in Clause 12. A tender valid for a shorter period shall be rejected by the Employer as non-responsive.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w:t>
      </w:r>
      <w:r w:rsidRPr="0016293C">
        <w:rPr>
          <w:rFonts w:ascii="Times New Roman" w:hAnsi="Times New Roman" w:cs="Times New Roman"/>
          <w:sz w:val="24"/>
          <w:szCs w:val="24"/>
        </w:rPr>
        <w:lastRenderedPageBreak/>
        <w:t>his tender, but will be required to extend the validity of his earnest money deposit for a period of the extension, and in compliance with Clause 9 in all respects.</w:t>
      </w:r>
    </w:p>
    <w:p w:rsidR="00A91A48" w:rsidRPr="0016293C" w:rsidRDefault="00A91A48" w:rsidP="00A91A48">
      <w:pPr>
        <w:pStyle w:val="ListParagraph"/>
        <w:spacing w:after="0" w:line="240" w:lineRule="auto"/>
        <w:ind w:left="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Earnest money deposit</w:t>
      </w:r>
    </w:p>
    <w:p w:rsidR="00A91A48" w:rsidRPr="0016293C" w:rsidRDefault="00A91A48" w:rsidP="00A91A48">
      <w:pPr>
        <w:spacing w:after="0" w:line="240" w:lineRule="auto"/>
        <w:jc w:val="both"/>
        <w:rPr>
          <w:rFonts w:ascii="Times New Roman" w:hAnsi="Times New Roman" w:cs="Times New Roman"/>
          <w:sz w:val="24"/>
          <w:szCs w:val="24"/>
        </w:rPr>
      </w:pPr>
    </w:p>
    <w:p w:rsidR="00A37611" w:rsidRPr="0016293C" w:rsidRDefault="00A3761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Tenderer shall furnish, as part of his tender, earnest money deposit in the amount as shown in column </w:t>
      </w:r>
      <w:r w:rsidR="00823FC8">
        <w:rPr>
          <w:rFonts w:ascii="Times New Roman" w:hAnsi="Times New Roman" w:cs="Times New Roman"/>
          <w:sz w:val="24"/>
          <w:szCs w:val="24"/>
        </w:rPr>
        <w:t>3</w:t>
      </w:r>
      <w:r w:rsidRPr="0016293C">
        <w:rPr>
          <w:rFonts w:ascii="Times New Roman" w:hAnsi="Times New Roman" w:cs="Times New Roman"/>
          <w:sz w:val="24"/>
          <w:szCs w:val="24"/>
        </w:rPr>
        <w:t xml:space="preserve"> of the Table of IFT for this particular work. This earnest money deposit shall be paid directly on E-portal. The supplier/contractor can pay the Earnest Money Deposit (EMD)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using any of the following payment modes:</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 xml:space="preserve">Credit Card </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Direct Debit</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Over the Counter (OTC)</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National Electronic Fund Transfer (NEFT)</w:t>
      </w:r>
    </w:p>
    <w:p w:rsidR="00A37611" w:rsidRPr="0016293C" w:rsidRDefault="00A37611" w:rsidP="00A37611">
      <w:pPr>
        <w:spacing w:after="0" w:line="240" w:lineRule="auto"/>
        <w:ind w:left="1890"/>
        <w:jc w:val="both"/>
        <w:rPr>
          <w:rFonts w:ascii="Times New Roman" w:hAnsi="Times New Roman" w:cs="Times New Roman"/>
          <w:sz w:val="24"/>
          <w:szCs w:val="24"/>
        </w:rPr>
      </w:pPr>
    </w:p>
    <w:p w:rsidR="00A37611" w:rsidRPr="0016293C" w:rsidRDefault="00A37611" w:rsidP="00A37611">
      <w:pPr>
        <w:spacing w:after="0" w:line="240" w:lineRule="auto"/>
        <w:ind w:firstLine="567"/>
        <w:jc w:val="both"/>
        <w:rPr>
          <w:rFonts w:ascii="Times New Roman" w:hAnsi="Times New Roman" w:cs="Times New Roman"/>
          <w:b/>
          <w:sz w:val="24"/>
          <w:szCs w:val="24"/>
          <w:u w:val="single"/>
        </w:rPr>
      </w:pPr>
      <w:r w:rsidRPr="0016293C">
        <w:rPr>
          <w:rFonts w:ascii="Times New Roman" w:hAnsi="Times New Roman" w:cs="Times New Roman"/>
          <w:b/>
          <w:sz w:val="24"/>
          <w:szCs w:val="24"/>
          <w:u w:val="single"/>
        </w:rPr>
        <w:t>OTC payment procedure</w:t>
      </w: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If a contractor/supplier chooses to make payment of EMD/tender processing fees Over The Counter (OTC) in any of the designated Axis Bank branches listed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web-site (www.eproc.karnataka.gov.in), the contractor/supplier will need to log into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rsidR="00A37611" w:rsidRPr="0016293C" w:rsidRDefault="00A37611" w:rsidP="00A37611">
      <w:pPr>
        <w:spacing w:after="0" w:line="240" w:lineRule="auto"/>
        <w:ind w:firstLine="567"/>
        <w:jc w:val="both"/>
        <w:rPr>
          <w:rFonts w:ascii="Times New Roman" w:hAnsi="Times New Roman" w:cs="Times New Roman"/>
          <w:b/>
          <w:sz w:val="24"/>
          <w:szCs w:val="24"/>
          <w:u w:val="single"/>
        </w:rPr>
      </w:pPr>
    </w:p>
    <w:p w:rsidR="00A37611" w:rsidRPr="0016293C" w:rsidRDefault="00A37611" w:rsidP="00A37611">
      <w:pPr>
        <w:spacing w:after="0" w:line="240" w:lineRule="auto"/>
        <w:ind w:firstLine="567"/>
        <w:jc w:val="both"/>
        <w:rPr>
          <w:rFonts w:ascii="Times New Roman" w:hAnsi="Times New Roman" w:cs="Times New Roman"/>
          <w:b/>
          <w:sz w:val="24"/>
          <w:szCs w:val="24"/>
          <w:u w:val="single"/>
        </w:rPr>
      </w:pPr>
      <w:r w:rsidRPr="0016293C">
        <w:rPr>
          <w:rFonts w:ascii="Times New Roman" w:hAnsi="Times New Roman" w:cs="Times New Roman"/>
          <w:b/>
          <w:sz w:val="24"/>
          <w:szCs w:val="24"/>
          <w:u w:val="single"/>
        </w:rPr>
        <w:t>NEFT payment procedure</w:t>
      </w: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If a contractor/supplier chooses to make payment of EMD/tender processing fees using Reserve Bank of India's (RBI) National Electronic Fund Transfer (NEFT) system, the contractor/supplier will need to log into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system as part of its bid. </w:t>
      </w:r>
    </w:p>
    <w:p w:rsidR="00A37611" w:rsidRPr="0016293C" w:rsidRDefault="00A37611" w:rsidP="00A37611">
      <w:pPr>
        <w:spacing w:after="0" w:line="240" w:lineRule="auto"/>
        <w:ind w:left="567"/>
        <w:jc w:val="both"/>
        <w:rPr>
          <w:rFonts w:ascii="Times New Roman" w:hAnsi="Times New Roman" w:cs="Times New Roman"/>
          <w:sz w:val="24"/>
          <w:szCs w:val="24"/>
        </w:rPr>
      </w:pP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lastRenderedPageBreak/>
        <w:t>The supplier/contractor’s bid will be evaluated only on confirmation of receipt of the payment (EMD) in the Government of Karnataka central pooling a/c held at Axis Bank</w:t>
      </w:r>
    </w:p>
    <w:p w:rsidR="00A37611" w:rsidRPr="0016293C" w:rsidRDefault="00A37611" w:rsidP="00A37611">
      <w:pPr>
        <w:spacing w:after="0" w:line="240" w:lineRule="auto"/>
        <w:ind w:left="567"/>
        <w:jc w:val="both"/>
        <w:rPr>
          <w:rFonts w:ascii="Times New Roman" w:hAnsi="Times New Roman" w:cs="Times New Roman"/>
          <w:sz w:val="24"/>
          <w:szCs w:val="24"/>
        </w:rPr>
      </w:pP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EMD amount will have to be submitted by the supplier/contractor taking into account the following conditions:</w:t>
      </w:r>
    </w:p>
    <w:p w:rsidR="00A37611" w:rsidRPr="0016293C" w:rsidRDefault="00A37611" w:rsidP="00C967E9">
      <w:pPr>
        <w:pStyle w:val="ListParagraph"/>
        <w:numPr>
          <w:ilvl w:val="0"/>
          <w:numId w:val="3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EMD will be accepted only in the form of electronic cash (and not through Demand Draft or Bank Guarantee) and will be maintained in the Govt.’s central pooling account at Axis Bank until the contract is closed.</w:t>
      </w:r>
    </w:p>
    <w:p w:rsidR="00A37611" w:rsidRPr="0016293C" w:rsidRDefault="00A37611" w:rsidP="00C967E9">
      <w:pPr>
        <w:pStyle w:val="ListParagraph"/>
        <w:numPr>
          <w:ilvl w:val="0"/>
          <w:numId w:val="3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The entire EMD amount for a particular tender has to be paid in a single transaction</w:t>
      </w:r>
    </w:p>
    <w:p w:rsidR="00A37611" w:rsidRPr="0016293C" w:rsidRDefault="00A37611" w:rsidP="00A37611">
      <w:pPr>
        <w:spacing w:after="0" w:line="240" w:lineRule="auto"/>
        <w:ind w:left="567"/>
        <w:jc w:val="both"/>
        <w:rPr>
          <w:rFonts w:ascii="Times New Roman" w:hAnsi="Times New Roman" w:cs="Times New Roman"/>
          <w:sz w:val="24"/>
          <w:szCs w:val="24"/>
        </w:rPr>
      </w:pP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For details on e-Payment services refer to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for more details on the</w:t>
      </w:r>
    </w:p>
    <w:p w:rsidR="00A37611" w:rsidRPr="0016293C" w:rsidRDefault="00A37611" w:rsidP="00A91A48">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Instruments having fixed validity issued as earnest money deposit for the tender shall be valid for </w:t>
      </w:r>
      <w:r w:rsidR="00C148A1" w:rsidRPr="0016293C">
        <w:rPr>
          <w:rFonts w:ascii="Times New Roman" w:hAnsi="Times New Roman" w:cs="Times New Roman"/>
          <w:sz w:val="24"/>
          <w:szCs w:val="24"/>
          <w:highlight w:val="lightGray"/>
        </w:rPr>
        <w:t>90</w:t>
      </w:r>
      <w:r w:rsidRPr="0016293C">
        <w:rPr>
          <w:rFonts w:ascii="Times New Roman" w:hAnsi="Times New Roman" w:cs="Times New Roman"/>
          <w:sz w:val="24"/>
          <w:szCs w:val="24"/>
          <w:highlight w:val="lightGray"/>
        </w:rPr>
        <w:t xml:space="preserve"> days</w:t>
      </w:r>
      <w:r w:rsidRPr="0016293C">
        <w:rPr>
          <w:rFonts w:ascii="Times New Roman" w:hAnsi="Times New Roman" w:cs="Times New Roman"/>
          <w:color w:val="FF0000"/>
          <w:sz w:val="24"/>
          <w:szCs w:val="24"/>
        </w:rPr>
        <w:t xml:space="preserve"> </w:t>
      </w:r>
      <w:r w:rsidRPr="0016293C">
        <w:rPr>
          <w:rFonts w:ascii="Times New Roman" w:hAnsi="Times New Roman" w:cs="Times New Roman"/>
          <w:sz w:val="24"/>
          <w:szCs w:val="24"/>
        </w:rPr>
        <w:t>beyond the validity of the tender.</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tender not accompanied by an acceptable earnest money deposit and not secured as indicated in Sub-Clauses 9.1 and 9.2 above shall be rejected by the Employer as non-responsive.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earnest money deposit of unsuccessful Tenderers will be returned within 30 days of the end of the tender validity period specified in Sub-Clause 8.1.</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earnest money deposit of the successful Tenderer will be discharged when the Tenderer has signed the Agreement and furnished the required Performance Security.</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earnest money deposit may be forfeited:</w:t>
      </w:r>
    </w:p>
    <w:p w:rsidR="005832E7" w:rsidRPr="0016293C" w:rsidRDefault="007D2A6D" w:rsidP="00C967E9">
      <w:pPr>
        <w:pStyle w:val="ListParagraph"/>
        <w:numPr>
          <w:ilvl w:val="0"/>
          <w:numId w:val="11"/>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if the Tenderer withdraws the Tender after tender opening during the period of tender validity;</w:t>
      </w:r>
    </w:p>
    <w:p w:rsidR="005832E7" w:rsidRPr="0016293C" w:rsidRDefault="007D2A6D" w:rsidP="00C967E9">
      <w:pPr>
        <w:pStyle w:val="ListParagraph"/>
        <w:numPr>
          <w:ilvl w:val="0"/>
          <w:numId w:val="11"/>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if the Tenderer does not accept the correction of the Tender Price, pursuant to Clause 19; or</w:t>
      </w:r>
    </w:p>
    <w:p w:rsidR="005832E7" w:rsidRPr="0016293C" w:rsidRDefault="007D2A6D" w:rsidP="00C967E9">
      <w:pPr>
        <w:pStyle w:val="ListParagraph"/>
        <w:numPr>
          <w:ilvl w:val="0"/>
          <w:numId w:val="11"/>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in the case of a successful Tenderer, if the Tenderer fails within the specified time limit to</w:t>
      </w:r>
    </w:p>
    <w:p w:rsidR="005832E7" w:rsidRPr="0016293C" w:rsidRDefault="005832E7" w:rsidP="00C967E9">
      <w:pPr>
        <w:pStyle w:val="ListParagraph"/>
        <w:numPr>
          <w:ilvl w:val="1"/>
          <w:numId w:val="1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sign the Agreement; or</w:t>
      </w:r>
    </w:p>
    <w:p w:rsidR="007D2A6D" w:rsidRPr="0016293C" w:rsidRDefault="005832E7" w:rsidP="00C967E9">
      <w:pPr>
        <w:pStyle w:val="ListParagraph"/>
        <w:numPr>
          <w:ilvl w:val="1"/>
          <w:numId w:val="1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furnish the required Security deposit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Format and signing of Tender</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Tenderer shall prepare of the documents comprising the Tender as described in Clause 6 of these </w:t>
      </w:r>
      <w:r w:rsidRPr="0016293C">
        <w:rPr>
          <w:rFonts w:ascii="Times New Roman" w:hAnsi="Times New Roman" w:cs="Times New Roman"/>
          <w:i/>
          <w:sz w:val="24"/>
          <w:szCs w:val="24"/>
          <w:u w:val="single"/>
        </w:rPr>
        <w:t>Instructions to Tenderers,</w:t>
      </w:r>
      <w:r w:rsidRPr="0016293C">
        <w:rPr>
          <w:rFonts w:ascii="Times New Roman" w:hAnsi="Times New Roman" w:cs="Times New Roman"/>
          <w:i/>
          <w:sz w:val="24"/>
          <w:szCs w:val="24"/>
        </w:rPr>
        <w:t xml:space="preserve"> </w:t>
      </w:r>
      <w:r w:rsidRPr="0016293C">
        <w:rPr>
          <w:rFonts w:ascii="Times New Roman" w:hAnsi="Times New Roman" w:cs="Times New Roman"/>
          <w:sz w:val="24"/>
          <w:szCs w:val="24"/>
        </w:rPr>
        <w:t xml:space="preserve">bound with the volume containing the forms of tender.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Tender shall contain no alterations or additions, except those to comply with instructions issued by the Employer, or as necessary to correct errors made by the Tenderer, in which case such corrections shall be </w:t>
      </w:r>
      <w:r w:rsidR="00B33395" w:rsidRPr="0016293C">
        <w:rPr>
          <w:rFonts w:ascii="Times New Roman" w:hAnsi="Times New Roman" w:cs="Times New Roman"/>
          <w:sz w:val="24"/>
          <w:szCs w:val="24"/>
        </w:rPr>
        <w:t>initialled</w:t>
      </w:r>
      <w:r w:rsidRPr="0016293C">
        <w:rPr>
          <w:rFonts w:ascii="Times New Roman" w:hAnsi="Times New Roman" w:cs="Times New Roman"/>
          <w:sz w:val="24"/>
          <w:szCs w:val="24"/>
        </w:rPr>
        <w:t xml:space="preserve"> by the person signing the Tender.</w:t>
      </w:r>
    </w:p>
    <w:p w:rsidR="00B360B9" w:rsidRPr="0016293C" w:rsidRDefault="00B360B9" w:rsidP="00A303A2">
      <w:pPr>
        <w:spacing w:after="0" w:line="240" w:lineRule="auto"/>
        <w:ind w:left="567" w:hanging="567"/>
        <w:jc w:val="both"/>
        <w:rPr>
          <w:rFonts w:ascii="Times New Roman" w:hAnsi="Times New Roman" w:cs="Times New Roman"/>
          <w:sz w:val="24"/>
          <w:szCs w:val="24"/>
        </w:rPr>
      </w:pPr>
    </w:p>
    <w:p w:rsidR="007D2A6D" w:rsidRPr="0016293C" w:rsidRDefault="007D2A6D" w:rsidP="008D52DE">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D.</w:t>
      </w:r>
      <w:r w:rsidRPr="0016293C">
        <w:rPr>
          <w:rFonts w:ascii="Times New Roman" w:hAnsi="Times New Roman" w:cs="Times New Roman"/>
          <w:b/>
          <w:sz w:val="24"/>
          <w:szCs w:val="24"/>
        </w:rPr>
        <w:tab/>
        <w:t>Submission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Sealing and marking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Tenderer shall submit the Bid electronically before the submission date and time published.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Tenderer shall submit the Bid electronically before the submission date and time published.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Tenderer shall submit the Bid electronically before the submission date and time published.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Tenderer shall submit the Bid electronically before the submission date and time published.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Deadline for submission of the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Tenders must be received by the Employer on or before the time &amp; date specified in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only.</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76743C" w:rsidRPr="0016293C" w:rsidRDefault="0076743C"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Late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Tender received by the Employer after the deadline prescribed in Clause 12 will be returned unopened to the Tenderer.</w:t>
      </w:r>
    </w:p>
    <w:p w:rsidR="00AB08D3" w:rsidRPr="0016293C" w:rsidRDefault="00AB08D3" w:rsidP="00D34F1C">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Modification and Withdrawal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 has all the time to modify and correct or upload any relevant document in the portal till last date of Bid submission and time, as published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Tenderer may modification and withdraw his tender before the notified last date and time of tender submission.</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No Tender may be modified after the deadline for submission of Tenders.</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Not applicable.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2"/>
          <w:numId w:val="11"/>
        </w:numPr>
        <w:spacing w:after="0" w:line="240" w:lineRule="auto"/>
        <w:ind w:left="284"/>
        <w:jc w:val="center"/>
        <w:rPr>
          <w:rFonts w:ascii="Times New Roman" w:hAnsi="Times New Roman" w:cs="Times New Roman"/>
          <w:b/>
          <w:sz w:val="24"/>
          <w:szCs w:val="24"/>
        </w:rPr>
      </w:pPr>
      <w:r w:rsidRPr="0016293C">
        <w:rPr>
          <w:rFonts w:ascii="Times New Roman" w:hAnsi="Times New Roman" w:cs="Times New Roman"/>
          <w:b/>
          <w:sz w:val="24"/>
          <w:szCs w:val="24"/>
        </w:rPr>
        <w:t>Tender opening and evaluation</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50755B"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Opening of First Cover of all Tenderers and evaluation to determine qualified Tenderers:</w:t>
      </w:r>
    </w:p>
    <w:p w:rsidR="00F5768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The Employer will open the First Covers of all the Tenderers received (except those received late or withdrawn), including “MODIFICATIONS FOR FIRST COVER” made pursuant to Clause 14, in the presence of the Tenderers or their representatives who choose to attend at</w:t>
      </w:r>
      <w:r w:rsidRPr="0016293C">
        <w:rPr>
          <w:rFonts w:ascii="Times New Roman" w:hAnsi="Times New Roman" w:cs="Times New Roman"/>
          <w:sz w:val="24"/>
          <w:szCs w:val="24"/>
        </w:rPr>
        <w:tab/>
        <w:t>hours on the date</w:t>
      </w:r>
      <w:r w:rsidR="00F5768D" w:rsidRPr="0016293C">
        <w:rPr>
          <w:rFonts w:ascii="Times New Roman" w:hAnsi="Times New Roman" w:cs="Times New Roman"/>
          <w:sz w:val="24"/>
          <w:szCs w:val="24"/>
        </w:rPr>
        <w:t xml:space="preserve"> </w:t>
      </w:r>
      <w:r w:rsidRPr="0016293C">
        <w:rPr>
          <w:rFonts w:ascii="Times New Roman" w:hAnsi="Times New Roman" w:cs="Times New Roman"/>
          <w:sz w:val="24"/>
          <w:szCs w:val="24"/>
        </w:rPr>
        <w:t>and the place specified in Clause 12. In the event of the specified date of Tender opening being declared a holiday for the Employer, the Tenders will be opened at the appointed time and location on the next working day.</w:t>
      </w:r>
    </w:p>
    <w:p w:rsidR="00F5768D" w:rsidRPr="0016293C" w:rsidRDefault="005C41B8"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 xml:space="preserve">Not applicable </w:t>
      </w:r>
    </w:p>
    <w:p w:rsidR="00B92DA6"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E97A78"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lastRenderedPageBreak/>
        <w:t>The Employer shall prepare minutes of the Tender opening, including the information disclosed to those present in accordance with Sub-Clause 15.3.</w:t>
      </w:r>
    </w:p>
    <w:p w:rsidR="00D52C9E" w:rsidRPr="0016293C" w:rsidRDefault="00D52C9E"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 xml:space="preserve">Not applicable </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w:t>
      </w:r>
      <w:r w:rsidR="00A37611" w:rsidRPr="0016293C">
        <w:rPr>
          <w:rFonts w:ascii="Times New Roman" w:hAnsi="Times New Roman" w:cs="Times New Roman"/>
          <w:sz w:val="24"/>
          <w:szCs w:val="24"/>
        </w:rPr>
        <w:t>a list of qualified Tenderers.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Opening of Second Cover of qualified Tenderers and evaluation:</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A97F50"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w:t>
      </w:r>
      <w:r w:rsidR="00A97F50" w:rsidRPr="0016293C">
        <w:rPr>
          <w:rFonts w:ascii="Times New Roman" w:hAnsi="Times New Roman" w:cs="Times New Roman"/>
          <w:sz w:val="24"/>
          <w:szCs w:val="24"/>
        </w:rPr>
        <w:t>ocation on the next working day.</w:t>
      </w:r>
    </w:p>
    <w:p w:rsidR="007D2A6D" w:rsidRPr="0016293C" w:rsidRDefault="002118D6"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Not Applicable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shall prepare minutes of the Second Cover Tender opening, including the information disclosed to those present in accordance with Sub-Clause 16.3.</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Process to be confidential</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Clarification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w:t>
      </w:r>
    </w:p>
    <w:p w:rsidR="00B36B60" w:rsidRPr="00B36B60" w:rsidRDefault="00B36B60" w:rsidP="00B36B60">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7D2A6D" w:rsidRPr="00C872C5" w:rsidRDefault="007D2A6D" w:rsidP="00C872C5">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effort by the Tenderer to influence the Employer in the Employer’s Tender evaluation, Tender comparison or contract award decisions may result in the rejection of the Tenderers’ Tender.</w:t>
      </w: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lastRenderedPageBreak/>
        <w:t>Examination of Tenders and determination of responsiveness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Prior to the detailed evaluation of Tenders, the Employer will determine whether each Tender; (a) has been properly signed; and; (b) is substantially responsive to the requirements of the Tender documents.</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r w:rsidR="00B61F21" w:rsidRPr="0016293C">
        <w:rPr>
          <w:rFonts w:ascii="Times New Roman" w:hAnsi="Times New Roman" w:cs="Times New Roman"/>
          <w:sz w:val="24"/>
          <w:szCs w:val="24"/>
        </w:rPr>
        <w:t xml:space="preserve"> </w:t>
      </w:r>
      <w:r w:rsidRPr="0016293C">
        <w:rPr>
          <w:rFonts w:ascii="Times New Roman" w:hAnsi="Times New Roman" w:cs="Times New Roman"/>
          <w:sz w:val="24"/>
          <w:szCs w:val="24"/>
        </w:rPr>
        <w:t>Employer's rights or the Tenderer's obligations under the Contract; or (c) whose rectification would affect unfairly the competitive position of other Tenderers presenting substantially responsive Tenders.</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If a Tender is not substantially responsive, it will be rejected by the Employer, and may not subsequently be made responsive by correction or withdrawal of the nonconforming deviation or reservation.</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Correction of errors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Tenders determined to be substantially responsive will be checked by the Employer for any arithmetic errors. Errors will be corrected by the Employer as follows:</w:t>
      </w:r>
    </w:p>
    <w:p w:rsidR="007D2A6D" w:rsidRPr="0016293C" w:rsidRDefault="007D2A6D" w:rsidP="00C967E9">
      <w:pPr>
        <w:pStyle w:val="ListParagraph"/>
        <w:numPr>
          <w:ilvl w:val="2"/>
          <w:numId w:val="12"/>
        </w:numPr>
        <w:spacing w:after="0" w:line="240" w:lineRule="auto"/>
        <w:ind w:hanging="513"/>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rates in figures and in words, the lower of the two will govern17; and</w:t>
      </w:r>
    </w:p>
    <w:p w:rsidR="007D2A6D" w:rsidRPr="0016293C" w:rsidRDefault="007D2A6D" w:rsidP="00C967E9">
      <w:pPr>
        <w:pStyle w:val="ListParagraph"/>
        <w:numPr>
          <w:ilvl w:val="2"/>
          <w:numId w:val="12"/>
        </w:numPr>
        <w:spacing w:after="0" w:line="240" w:lineRule="auto"/>
        <w:ind w:hanging="513"/>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unit rate and the line item total resulting from multiplying the unit rate by the quantity, the unit rate as quoted will govern.</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Evaluation and comparison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will evaluate and compare only the Tenders determined to be substantially responsive in accordance with Clause 19.</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In evaluating the Tenders, the Employer will determine for each Tender the evaluated Tender Price by adjusting the Tender Price as follows:</w:t>
      </w:r>
    </w:p>
    <w:p w:rsidR="007D2A6D" w:rsidRPr="0016293C" w:rsidRDefault="007D2A6D" w:rsidP="00C967E9">
      <w:pPr>
        <w:pStyle w:val="ListParagraph"/>
        <w:numPr>
          <w:ilvl w:val="1"/>
          <w:numId w:val="1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making any correction for errors pursuant to Clause 20; and</w:t>
      </w:r>
    </w:p>
    <w:p w:rsidR="007D2A6D" w:rsidRPr="0016293C" w:rsidRDefault="007D2A6D" w:rsidP="00C967E9">
      <w:pPr>
        <w:pStyle w:val="ListParagraph"/>
        <w:numPr>
          <w:ilvl w:val="1"/>
          <w:numId w:val="1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making appropriate adjustments to reflect discounts or other price modifications offered in accordance with Sub Clause 14.5.</w:t>
      </w:r>
    </w:p>
    <w:p w:rsidR="00287716"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87716" w:rsidRPr="0016293C" w:rsidRDefault="00287716"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w:t>
      </w:r>
      <w:r w:rsidRPr="0016293C">
        <w:rPr>
          <w:rFonts w:ascii="Times New Roman" w:hAnsi="Times New Roman" w:cs="Times New Roman"/>
          <w:sz w:val="24"/>
          <w:szCs w:val="24"/>
        </w:rPr>
        <w:lastRenderedPageBreak/>
        <w:t xml:space="preserve">sufficient to protect the Employer against Financial Loss in the event of Default of the Successful Tenderer under the Contract.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1439E1">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F.</w:t>
      </w:r>
      <w:r w:rsidRPr="0016293C">
        <w:rPr>
          <w:rFonts w:ascii="Times New Roman" w:hAnsi="Times New Roman" w:cs="Times New Roman"/>
          <w:b/>
          <w:sz w:val="24"/>
          <w:szCs w:val="24"/>
        </w:rPr>
        <w:tab/>
        <w:t>Award of Contract</w:t>
      </w: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Award criteria</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AB08D3" w:rsidRPr="0016293C" w:rsidRDefault="00AB08D3" w:rsidP="00C872C5">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Employer's right to accept any Tender and to reject any or all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Notwithstanding Clause 22,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655CEA" w:rsidRPr="0016293C" w:rsidRDefault="00655CEA" w:rsidP="00655CEA">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Notification of award and signing of Agreement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w:t>
      </w:r>
      <w:r w:rsidR="007304AE" w:rsidRPr="0016293C">
        <w:rPr>
          <w:rFonts w:ascii="Times New Roman" w:hAnsi="Times New Roman" w:cs="Times New Roman"/>
          <w:sz w:val="24"/>
          <w:szCs w:val="24"/>
        </w:rPr>
        <w:t xml:space="preserve"> </w:t>
      </w:r>
      <w:r w:rsidRPr="0016293C">
        <w:rPr>
          <w:rFonts w:ascii="Times New Roman" w:hAnsi="Times New Roman" w:cs="Times New Roman"/>
          <w:sz w:val="24"/>
          <w:szCs w:val="24"/>
        </w:rPr>
        <w:t>sum that the Employer will pay the Contractor in consideration of the execution, completion, and maintenance of the Works by the Contractor as prescribed by the Contract (hereinafter and in the Contract called the "Contract Price").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notification of award will constitute the formation of the Contract, subject only to the furnishing of Security deposit in accordance with the provisions of Clause 25.</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Upon the furnishing by the successful Tenderer of the Performance Security, the Employer will promptly notify the other Tenderers that their Tenders have been unsuccessful.</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Security deposit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A7233A" w:rsidRPr="0016293C" w:rsidRDefault="007304AE"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Within </w:t>
      </w:r>
      <w:r w:rsidR="00B751C8">
        <w:rPr>
          <w:rFonts w:ascii="Times New Roman" w:hAnsi="Times New Roman" w:cs="Times New Roman"/>
          <w:sz w:val="24"/>
          <w:szCs w:val="24"/>
        </w:rPr>
        <w:t>21</w:t>
      </w:r>
      <w:r w:rsidRPr="0016293C">
        <w:rPr>
          <w:rFonts w:ascii="Times New Roman" w:hAnsi="Times New Roman" w:cs="Times New Roman"/>
          <w:sz w:val="24"/>
          <w:szCs w:val="24"/>
        </w:rPr>
        <w:t xml:space="preserve"> days of Receipt of the Letter of Acceptance, the Successful Tenderer shall deliver to the Employer a Security Deposit in any of the forms given below for an Amount equivalent to </w:t>
      </w:r>
      <w:r w:rsidR="00AA16A7" w:rsidRPr="00AA16A7">
        <w:rPr>
          <w:rFonts w:ascii="Times New Roman" w:hAnsi="Times New Roman" w:cs="Times New Roman"/>
          <w:b/>
          <w:sz w:val="24"/>
          <w:szCs w:val="24"/>
          <w:highlight w:val="lightGray"/>
        </w:rPr>
        <w:t>5</w:t>
      </w:r>
      <w:r w:rsidRPr="00AA16A7">
        <w:rPr>
          <w:rFonts w:ascii="Times New Roman" w:hAnsi="Times New Roman" w:cs="Times New Roman"/>
          <w:b/>
          <w:sz w:val="24"/>
          <w:szCs w:val="24"/>
          <w:highlight w:val="lightGray"/>
        </w:rPr>
        <w:t>%</w:t>
      </w:r>
      <w:r w:rsidRPr="0016293C">
        <w:rPr>
          <w:rFonts w:ascii="Times New Roman" w:hAnsi="Times New Roman" w:cs="Times New Roman"/>
          <w:sz w:val="24"/>
          <w:szCs w:val="24"/>
        </w:rPr>
        <w:t xml:space="preserve"> of the Contract Price plus Additional Security for Unbalanced Tenders in accordance with Sub Clause </w:t>
      </w:r>
    </w:p>
    <w:p w:rsidR="007D2A6D" w:rsidRPr="0016293C" w:rsidRDefault="007D2A6D" w:rsidP="00A7233A">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w:t>
      </w:r>
      <w:r w:rsidRPr="0016293C">
        <w:rPr>
          <w:rFonts w:ascii="Times New Roman" w:hAnsi="Times New Roman" w:cs="Times New Roman"/>
          <w:sz w:val="24"/>
          <w:szCs w:val="24"/>
        </w:rPr>
        <w:tab/>
        <w:t>Banker’s cheque/Demand draft,/Pay Order in favour of</w:t>
      </w:r>
      <w:r w:rsidR="00000FD3" w:rsidRPr="0016293C">
        <w:rPr>
          <w:rFonts w:ascii="Times New Roman" w:hAnsi="Times New Roman" w:cs="Times New Roman"/>
          <w:sz w:val="24"/>
          <w:szCs w:val="24"/>
        </w:rPr>
        <w:t xml:space="preserve"> </w:t>
      </w:r>
      <w:r w:rsidR="005B42C2" w:rsidRPr="0016293C">
        <w:rPr>
          <w:rFonts w:ascii="Times New Roman" w:hAnsi="Times New Roman" w:cs="Times New Roman"/>
          <w:sz w:val="24"/>
          <w:szCs w:val="24"/>
        </w:rPr>
        <w:br/>
        <w:t xml:space="preserve">  </w:t>
      </w:r>
      <w:r w:rsidR="00000FD3" w:rsidRPr="0016293C">
        <w:rPr>
          <w:rFonts w:ascii="Times New Roman" w:hAnsi="Times New Roman" w:cs="Times New Roman"/>
          <w:sz w:val="24"/>
          <w:szCs w:val="24"/>
        </w:rPr>
        <w:t xml:space="preserve">Commissioner, BBMP </w:t>
      </w:r>
      <w:r w:rsidRPr="0016293C">
        <w:rPr>
          <w:rFonts w:ascii="Times New Roman" w:hAnsi="Times New Roman" w:cs="Times New Roman"/>
          <w:sz w:val="24"/>
          <w:szCs w:val="24"/>
        </w:rPr>
        <w:t>payable</w:t>
      </w:r>
      <w:r w:rsidR="00000FD3" w:rsidRPr="0016293C">
        <w:rPr>
          <w:rFonts w:ascii="Times New Roman" w:hAnsi="Times New Roman" w:cs="Times New Roman"/>
          <w:sz w:val="24"/>
          <w:szCs w:val="24"/>
        </w:rPr>
        <w:t xml:space="preserve"> </w:t>
      </w:r>
      <w:r w:rsidRPr="0016293C">
        <w:rPr>
          <w:rFonts w:ascii="Times New Roman" w:hAnsi="Times New Roman" w:cs="Times New Roman"/>
          <w:sz w:val="24"/>
          <w:szCs w:val="24"/>
        </w:rPr>
        <w:t>at</w:t>
      </w:r>
      <w:r w:rsidR="00000FD3" w:rsidRPr="0016293C">
        <w:rPr>
          <w:rFonts w:ascii="Times New Roman" w:hAnsi="Times New Roman" w:cs="Times New Roman"/>
          <w:sz w:val="24"/>
          <w:szCs w:val="24"/>
        </w:rPr>
        <w:t xml:space="preserve"> Bengaluru o</w:t>
      </w:r>
      <w:r w:rsidRPr="0016293C">
        <w:rPr>
          <w:rFonts w:ascii="Times New Roman" w:hAnsi="Times New Roman" w:cs="Times New Roman"/>
          <w:sz w:val="24"/>
          <w:szCs w:val="24"/>
        </w:rPr>
        <w:t>r</w:t>
      </w:r>
    </w:p>
    <w:p w:rsidR="007D2A6D" w:rsidRPr="0016293C" w:rsidRDefault="00000FD3" w:rsidP="00000FD3">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w:t>
      </w:r>
      <w:r w:rsidR="007D2A6D" w:rsidRPr="0016293C">
        <w:rPr>
          <w:rFonts w:ascii="Times New Roman" w:hAnsi="Times New Roman" w:cs="Times New Roman"/>
          <w:sz w:val="24"/>
          <w:szCs w:val="24"/>
        </w:rPr>
        <w:t>A bank guarantee in the form given in Section 10; or</w:t>
      </w:r>
    </w:p>
    <w:p w:rsidR="007D2A6D" w:rsidRPr="0016293C" w:rsidRDefault="00000FD3" w:rsidP="00000FD3">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w:t>
      </w:r>
      <w:r w:rsidR="007D2A6D" w:rsidRPr="0016293C">
        <w:rPr>
          <w:rFonts w:ascii="Times New Roman" w:hAnsi="Times New Roman" w:cs="Times New Roman"/>
          <w:sz w:val="24"/>
          <w:szCs w:val="24"/>
        </w:rPr>
        <w:t xml:space="preserve">Specified Small Savings Instruments pledged to </w:t>
      </w:r>
      <w:r w:rsidRPr="0016293C">
        <w:rPr>
          <w:rFonts w:ascii="Times New Roman" w:hAnsi="Times New Roman" w:cs="Times New Roman"/>
          <w:sz w:val="24"/>
          <w:szCs w:val="24"/>
        </w:rPr>
        <w:t>Commissioner, BBMP</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If the security deposit is provided by the successful Tenderer in the form of a Bank Guarantee, it shall be issued either by a Nationalized/Scheduled bank.</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lastRenderedPageBreak/>
        <w:t>The security deposit if furnished in cash or demand draft can, if requested, be converted to interest bearing securities at the cost of the contractor.</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Failure of the successful Tenderer to comply with the requirements of Sub-Clause 25.1 shall constitute sufficient grounds for cancellation of the award and forfeiture of the Earnest money deposit.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Corrupt or Fraudulent practices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GOK requires that the Tenderers/Suppliers/Contractors, observe the highest standard of ethics during the procurement and execution of such contracts. In pursuance of this policy, GOK :</w:t>
      </w:r>
    </w:p>
    <w:p w:rsidR="007464A2" w:rsidRPr="0016293C" w:rsidRDefault="007D2A6D" w:rsidP="00C967E9">
      <w:pPr>
        <w:pStyle w:val="ListParagraph"/>
        <w:numPr>
          <w:ilvl w:val="0"/>
          <w:numId w:val="1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will reject a proposal for award if it determines that the Tenderer recommended for award has engaged in corrupt or fraudulent practices in competing for the contract in question;</w:t>
      </w:r>
    </w:p>
    <w:p w:rsidR="007D2A6D" w:rsidRPr="0016293C" w:rsidRDefault="007D2A6D" w:rsidP="00C967E9">
      <w:pPr>
        <w:pStyle w:val="ListParagraph"/>
        <w:numPr>
          <w:ilvl w:val="0"/>
          <w:numId w:val="1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will declare a firm ineligible, either indefinitely or for a stated period of time, to be awarded a GOK contract if it at any time determines that the firm has engaged in corrupt or fraudulent practices in competing for, or in executing, a GOK contract.</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Furthermore, Tenderers shall be aware of the provision stated in sub-clause 43.2 of the Conditions of Contract.</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58707E" w:rsidRPr="0016293C" w:rsidRDefault="0058707E" w:rsidP="0058707E">
      <w:pPr>
        <w:spacing w:after="0" w:line="240" w:lineRule="auto"/>
        <w:jc w:val="both"/>
        <w:rPr>
          <w:rFonts w:ascii="Times New Roman" w:hAnsi="Times New Roman" w:cs="Times New Roman"/>
          <w:sz w:val="24"/>
          <w:szCs w:val="24"/>
        </w:rPr>
      </w:pPr>
      <w:r w:rsidRPr="0016293C">
        <w:rPr>
          <w:rFonts w:ascii="Times New Roman" w:hAnsi="Times New Roman" w:cs="Times New Roman"/>
          <w:b/>
          <w:sz w:val="24"/>
          <w:szCs w:val="24"/>
          <w:u w:val="single"/>
        </w:rPr>
        <w:t xml:space="preserve">Note: </w:t>
      </w:r>
      <w:r w:rsidRPr="0016293C">
        <w:rPr>
          <w:rFonts w:ascii="Times New Roman" w:hAnsi="Times New Roman" w:cs="Times New Roman"/>
          <w:sz w:val="24"/>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24 be increased at the expense of the successful Tenderer to a level sufficient to protect the Employer against financial loss in the event of default of the successful under the contract.</w:t>
      </w:r>
    </w:p>
    <w:p w:rsidR="007464A2" w:rsidRPr="0016293C" w:rsidRDefault="007464A2" w:rsidP="007E58EB">
      <w:pPr>
        <w:spacing w:after="0" w:line="240" w:lineRule="auto"/>
        <w:jc w:val="both"/>
        <w:rPr>
          <w:rFonts w:ascii="Times New Roman" w:hAnsi="Times New Roman" w:cs="Times New Roman"/>
          <w:sz w:val="24"/>
          <w:szCs w:val="24"/>
        </w:rPr>
      </w:pPr>
    </w:p>
    <w:p w:rsidR="007464A2" w:rsidRPr="0016293C" w:rsidRDefault="007464A2" w:rsidP="007E58EB">
      <w:pPr>
        <w:spacing w:after="0" w:line="240" w:lineRule="auto"/>
        <w:jc w:val="both"/>
        <w:rPr>
          <w:rFonts w:ascii="Times New Roman" w:hAnsi="Times New Roman" w:cs="Times New Roman"/>
          <w:sz w:val="24"/>
          <w:szCs w:val="24"/>
        </w:rPr>
      </w:pPr>
    </w:p>
    <w:p w:rsidR="005B42C2" w:rsidRPr="0016293C" w:rsidRDefault="005B42C2" w:rsidP="00A23BB9">
      <w:pPr>
        <w:spacing w:after="0" w:line="240" w:lineRule="auto"/>
        <w:jc w:val="center"/>
        <w:rPr>
          <w:rFonts w:ascii="Times New Roman" w:hAnsi="Times New Roman" w:cs="Times New Roman"/>
          <w:b/>
          <w:sz w:val="24"/>
          <w:szCs w:val="24"/>
          <w:u w:val="single"/>
        </w:rPr>
      </w:pPr>
    </w:p>
    <w:p w:rsidR="0076743C" w:rsidRPr="0016293C" w:rsidRDefault="0076743C" w:rsidP="00A23BB9">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br/>
      </w:r>
    </w:p>
    <w:p w:rsidR="0076743C" w:rsidRPr="0016293C" w:rsidRDefault="0076743C">
      <w:pPr>
        <w:rPr>
          <w:rFonts w:ascii="Times New Roman" w:hAnsi="Times New Roman" w:cs="Times New Roman"/>
          <w:b/>
          <w:sz w:val="24"/>
          <w:szCs w:val="24"/>
          <w:u w:val="single"/>
        </w:rPr>
      </w:pPr>
      <w:r w:rsidRPr="0016293C">
        <w:rPr>
          <w:rFonts w:ascii="Times New Roman" w:hAnsi="Times New Roman" w:cs="Times New Roman"/>
          <w:b/>
          <w:sz w:val="24"/>
          <w:szCs w:val="24"/>
          <w:u w:val="single"/>
        </w:rPr>
        <w:br w:type="page"/>
      </w:r>
    </w:p>
    <w:p w:rsidR="007D2A6D" w:rsidRPr="0016293C" w:rsidRDefault="007D2A6D" w:rsidP="00A23BB9">
      <w:pPr>
        <w:spacing w:after="0" w:line="240" w:lineRule="auto"/>
        <w:jc w:val="center"/>
        <w:rPr>
          <w:rFonts w:ascii="Times New Roman" w:hAnsi="Times New Roman" w:cs="Times New Roman"/>
          <w:b/>
          <w:sz w:val="24"/>
          <w:szCs w:val="24"/>
          <w:u w:val="single"/>
        </w:rPr>
      </w:pPr>
      <w:bookmarkStart w:id="0" w:name="_GoBack"/>
      <w:bookmarkEnd w:id="0"/>
      <w:r w:rsidRPr="0016293C">
        <w:rPr>
          <w:rFonts w:ascii="Times New Roman" w:hAnsi="Times New Roman" w:cs="Times New Roman"/>
          <w:b/>
          <w:sz w:val="24"/>
          <w:szCs w:val="24"/>
          <w:u w:val="single"/>
        </w:rPr>
        <w:lastRenderedPageBreak/>
        <w:t>SECTION 3: QUALIFICATION INFORMATION</w:t>
      </w:r>
    </w:p>
    <w:p w:rsidR="00CC549F" w:rsidRPr="0016293C" w:rsidRDefault="00CC549F"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7D2A6D" w:rsidRPr="0016293C" w:rsidRDefault="007D2A6D" w:rsidP="007E58EB">
      <w:pPr>
        <w:spacing w:after="0" w:line="240" w:lineRule="auto"/>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5307"/>
        <w:gridCol w:w="3006"/>
      </w:tblGrid>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 xml:space="preserve">1.1 </w:t>
            </w: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Constitution or legal status of Tenderer</w:t>
            </w:r>
          </w:p>
        </w:tc>
        <w:tc>
          <w:tcPr>
            <w:tcW w:w="3006" w:type="dxa"/>
          </w:tcPr>
          <w:p w:rsidR="007464A2" w:rsidRPr="0016293C" w:rsidRDefault="007464A2" w:rsidP="007464A2">
            <w:pPr>
              <w:jc w:val="center"/>
              <w:rPr>
                <w:rFonts w:ascii="Times New Roman" w:hAnsi="Times New Roman" w:cs="Times New Roman"/>
                <w:sz w:val="24"/>
                <w:szCs w:val="24"/>
              </w:rPr>
            </w:pPr>
            <w:r w:rsidRPr="0016293C">
              <w:rPr>
                <w:rFonts w:ascii="Times New Roman" w:hAnsi="Times New Roman" w:cs="Times New Roman"/>
                <w:sz w:val="24"/>
                <w:szCs w:val="24"/>
              </w:rPr>
              <w:t>[Attach copy]</w:t>
            </w: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Place of Registration</w:t>
            </w: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Principal place of business:</w:t>
            </w: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1.2</w:t>
            </w: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Total value of civil engineering construction works executed and payments received</w:t>
            </w:r>
            <w:r w:rsidR="00161935">
              <w:rPr>
                <w:rFonts w:ascii="Times New Roman" w:hAnsi="Times New Roman" w:cs="Times New Roman"/>
                <w:sz w:val="24"/>
                <w:szCs w:val="24"/>
              </w:rPr>
              <w:t xml:space="preserve"> in the last five years (in Rs………….</w:t>
            </w:r>
            <w:r w:rsidRPr="0016293C">
              <w:rPr>
                <w:rFonts w:ascii="Times New Roman" w:hAnsi="Times New Roman" w:cs="Times New Roman"/>
                <w:sz w:val="24"/>
                <w:szCs w:val="24"/>
              </w:rPr>
              <w:t>Lakhs)</w:t>
            </w:r>
          </w:p>
          <w:p w:rsidR="007464A2" w:rsidRPr="0016293C" w:rsidRDefault="007464A2" w:rsidP="009C201D">
            <w:pPr>
              <w:rPr>
                <w:rFonts w:ascii="Times New Roman" w:hAnsi="Times New Roman" w:cs="Times New Roman"/>
                <w:b/>
                <w:i/>
                <w:sz w:val="24"/>
                <w:szCs w:val="24"/>
              </w:rPr>
            </w:pPr>
            <w:r w:rsidRPr="0016293C">
              <w:rPr>
                <w:rFonts w:ascii="Times New Roman" w:hAnsi="Times New Roman" w:cs="Times New Roman"/>
                <w:b/>
                <w:i/>
                <w:sz w:val="24"/>
                <w:szCs w:val="24"/>
              </w:rPr>
              <w:t>[Attach Certificate from Chartered Accountant]</w:t>
            </w:r>
          </w:p>
        </w:tc>
        <w:tc>
          <w:tcPr>
            <w:tcW w:w="3006" w:type="dxa"/>
          </w:tcPr>
          <w:p w:rsidR="007464A2" w:rsidRPr="0016293C" w:rsidRDefault="000B65C0" w:rsidP="007464A2">
            <w:pPr>
              <w:jc w:val="both"/>
              <w:rPr>
                <w:rFonts w:ascii="Times New Roman" w:hAnsi="Times New Roman" w:cs="Times New Roman"/>
                <w:sz w:val="24"/>
                <w:szCs w:val="24"/>
              </w:rPr>
            </w:pPr>
            <w:r w:rsidRPr="0016293C">
              <w:rPr>
                <w:rFonts w:ascii="Times New Roman" w:hAnsi="Times New Roman" w:cs="Times New Roman"/>
                <w:sz w:val="24"/>
                <w:szCs w:val="24"/>
              </w:rPr>
              <w:t xml:space="preserve">2021-22 </w:t>
            </w:r>
            <w:r w:rsidR="007464A2" w:rsidRPr="0016293C">
              <w:rPr>
                <w:rFonts w:ascii="Times New Roman" w:hAnsi="Times New Roman" w:cs="Times New Roman"/>
                <w:sz w:val="24"/>
                <w:szCs w:val="24"/>
              </w:rPr>
              <w:t xml:space="preserve"> ____________</w:t>
            </w:r>
          </w:p>
          <w:p w:rsidR="007464A2" w:rsidRDefault="000B65C0" w:rsidP="00DE6362">
            <w:pPr>
              <w:jc w:val="both"/>
              <w:rPr>
                <w:rFonts w:ascii="Times New Roman" w:hAnsi="Times New Roman" w:cs="Times New Roman"/>
                <w:sz w:val="24"/>
                <w:szCs w:val="24"/>
              </w:rPr>
            </w:pPr>
            <w:r>
              <w:rPr>
                <w:rFonts w:ascii="Times New Roman" w:hAnsi="Times New Roman" w:cs="Times New Roman"/>
                <w:sz w:val="24"/>
                <w:szCs w:val="24"/>
              </w:rPr>
              <w:t>2022-23</w:t>
            </w:r>
            <w:r w:rsidR="007464A2" w:rsidRPr="0016293C">
              <w:rPr>
                <w:rFonts w:ascii="Times New Roman" w:hAnsi="Times New Roman" w:cs="Times New Roman"/>
                <w:sz w:val="24"/>
                <w:szCs w:val="24"/>
              </w:rPr>
              <w:t>____________</w:t>
            </w:r>
          </w:p>
          <w:p w:rsidR="004159E8" w:rsidRDefault="000B65C0" w:rsidP="00DE6362">
            <w:pPr>
              <w:jc w:val="both"/>
              <w:rPr>
                <w:rFonts w:ascii="Times New Roman" w:hAnsi="Times New Roman" w:cs="Times New Roman"/>
                <w:sz w:val="24"/>
                <w:szCs w:val="24"/>
              </w:rPr>
            </w:pPr>
            <w:r>
              <w:rPr>
                <w:rFonts w:ascii="Times New Roman" w:hAnsi="Times New Roman" w:cs="Times New Roman"/>
                <w:sz w:val="24"/>
                <w:szCs w:val="24"/>
              </w:rPr>
              <w:t xml:space="preserve">2023-24 </w:t>
            </w:r>
            <w:r w:rsidR="004159E8" w:rsidRPr="0016293C">
              <w:rPr>
                <w:rFonts w:ascii="Times New Roman" w:hAnsi="Times New Roman" w:cs="Times New Roman"/>
                <w:sz w:val="24"/>
                <w:szCs w:val="24"/>
              </w:rPr>
              <w:t>____________</w:t>
            </w:r>
          </w:p>
          <w:p w:rsidR="008E0BB2" w:rsidRDefault="000B65C0" w:rsidP="00DE6362">
            <w:pPr>
              <w:jc w:val="both"/>
              <w:rPr>
                <w:rFonts w:ascii="Times New Roman" w:hAnsi="Times New Roman" w:cs="Times New Roman"/>
                <w:sz w:val="24"/>
                <w:szCs w:val="24"/>
              </w:rPr>
            </w:pPr>
            <w:r>
              <w:rPr>
                <w:rFonts w:ascii="Times New Roman" w:hAnsi="Times New Roman" w:cs="Times New Roman"/>
                <w:sz w:val="24"/>
                <w:szCs w:val="24"/>
              </w:rPr>
              <w:t xml:space="preserve">2024-25 </w:t>
            </w:r>
            <w:r w:rsidR="008E0BB2" w:rsidRPr="0016293C">
              <w:rPr>
                <w:rFonts w:ascii="Times New Roman" w:hAnsi="Times New Roman" w:cs="Times New Roman"/>
                <w:sz w:val="24"/>
                <w:szCs w:val="24"/>
              </w:rPr>
              <w:t>____________</w:t>
            </w:r>
          </w:p>
          <w:p w:rsidR="00256D96" w:rsidRPr="0016293C" w:rsidRDefault="000B65C0" w:rsidP="000B65C0">
            <w:pPr>
              <w:jc w:val="both"/>
              <w:rPr>
                <w:rFonts w:ascii="Times New Roman" w:hAnsi="Times New Roman" w:cs="Times New Roman"/>
                <w:sz w:val="24"/>
                <w:szCs w:val="24"/>
              </w:rPr>
            </w:pPr>
            <w:r>
              <w:rPr>
                <w:rFonts w:ascii="Times New Roman" w:hAnsi="Times New Roman" w:cs="Times New Roman"/>
                <w:sz w:val="24"/>
                <w:szCs w:val="24"/>
              </w:rPr>
              <w:t>2025</w:t>
            </w:r>
            <w:r w:rsidR="00256D96">
              <w:rPr>
                <w:rFonts w:ascii="Times New Roman" w:hAnsi="Times New Roman" w:cs="Times New Roman"/>
                <w:sz w:val="24"/>
                <w:szCs w:val="24"/>
              </w:rPr>
              <w:t>-2</w:t>
            </w:r>
            <w:r>
              <w:rPr>
                <w:rFonts w:ascii="Times New Roman" w:hAnsi="Times New Roman" w:cs="Times New Roman"/>
                <w:sz w:val="24"/>
                <w:szCs w:val="24"/>
              </w:rPr>
              <w:t>6</w:t>
            </w:r>
            <w:r w:rsidR="00256D96">
              <w:rPr>
                <w:rFonts w:ascii="Times New Roman" w:hAnsi="Times New Roman" w:cs="Times New Roman"/>
                <w:sz w:val="24"/>
                <w:szCs w:val="24"/>
              </w:rPr>
              <w:t xml:space="preserve"> </w:t>
            </w:r>
            <w:r w:rsidR="00256D96" w:rsidRPr="0016293C">
              <w:rPr>
                <w:rFonts w:ascii="Times New Roman" w:hAnsi="Times New Roman" w:cs="Times New Roman"/>
                <w:sz w:val="24"/>
                <w:szCs w:val="24"/>
              </w:rPr>
              <w:t>____________</w:t>
            </w: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1.3</w:t>
            </w:r>
          </w:p>
        </w:tc>
        <w:tc>
          <w:tcPr>
            <w:tcW w:w="8313" w:type="dxa"/>
            <w:gridSpan w:val="2"/>
          </w:tcPr>
          <w:p w:rsidR="007464A2" w:rsidRPr="0016293C" w:rsidRDefault="007464A2" w:rsidP="002429B7">
            <w:pPr>
              <w:jc w:val="both"/>
              <w:rPr>
                <w:rFonts w:ascii="Times New Roman" w:hAnsi="Times New Roman" w:cs="Times New Roman"/>
                <w:sz w:val="24"/>
                <w:szCs w:val="24"/>
              </w:rPr>
            </w:pPr>
            <w:r w:rsidRPr="0016293C">
              <w:rPr>
                <w:rFonts w:ascii="Times New Roman" w:hAnsi="Times New Roman" w:cs="Times New Roman"/>
                <w:sz w:val="24"/>
                <w:szCs w:val="24"/>
              </w:rPr>
              <w:t>Work performed as Prime Contractor (in the same name) on works of similar nature over during the</w:t>
            </w:r>
            <w:r w:rsidR="002429B7" w:rsidRPr="0016293C">
              <w:rPr>
                <w:rFonts w:ascii="Times New Roman" w:hAnsi="Times New Roman" w:cs="Times New Roman"/>
                <w:sz w:val="24"/>
                <w:szCs w:val="24"/>
              </w:rPr>
              <w:t xml:space="preserve"> </w:t>
            </w:r>
            <w:r w:rsidRPr="0016293C">
              <w:rPr>
                <w:rFonts w:ascii="Times New Roman" w:hAnsi="Times New Roman" w:cs="Times New Roman"/>
                <w:sz w:val="24"/>
                <w:szCs w:val="24"/>
              </w:rPr>
              <w:t>five years specified in 1.2 above.</w:t>
            </w:r>
          </w:p>
        </w:tc>
      </w:tr>
      <w:tr w:rsidR="007464A2" w:rsidRPr="0016293C" w:rsidTr="00466CE5">
        <w:trPr>
          <w:trHeight w:val="2436"/>
        </w:trPr>
        <w:tc>
          <w:tcPr>
            <w:tcW w:w="9017" w:type="dxa"/>
            <w:gridSpan w:val="3"/>
          </w:tcPr>
          <w:p w:rsidR="007464A2" w:rsidRPr="0016293C" w:rsidRDefault="007464A2" w:rsidP="007464A2">
            <w:pPr>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
              <w:gridCol w:w="944"/>
              <w:gridCol w:w="1088"/>
              <w:gridCol w:w="872"/>
              <w:gridCol w:w="872"/>
              <w:gridCol w:w="849"/>
              <w:gridCol w:w="1145"/>
              <w:gridCol w:w="1145"/>
              <w:gridCol w:w="1143"/>
            </w:tblGrid>
            <w:tr w:rsidR="007464A2" w:rsidRPr="0016293C" w:rsidTr="007464A2">
              <w:tc>
                <w:tcPr>
                  <w:tcW w:w="417"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Project Name</w:t>
                  </w:r>
                </w:p>
              </w:tc>
              <w:tc>
                <w:tcPr>
                  <w:tcW w:w="537"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Name of Employer</w:t>
                  </w:r>
                </w:p>
              </w:tc>
              <w:tc>
                <w:tcPr>
                  <w:tcW w:w="619"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Description of Work</w:t>
                  </w:r>
                </w:p>
              </w:tc>
              <w:tc>
                <w:tcPr>
                  <w:tcW w:w="496"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Contract Number</w:t>
                  </w:r>
                </w:p>
              </w:tc>
              <w:tc>
                <w:tcPr>
                  <w:tcW w:w="496"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Value of Contract in Rs. Lakh</w:t>
                  </w:r>
                </w:p>
              </w:tc>
              <w:tc>
                <w:tcPr>
                  <w:tcW w:w="483"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Date of Issue of Work Order</w:t>
                  </w:r>
                </w:p>
              </w:tc>
              <w:tc>
                <w:tcPr>
                  <w:tcW w:w="651"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Specified Period of Completion</w:t>
                  </w:r>
                </w:p>
              </w:tc>
              <w:tc>
                <w:tcPr>
                  <w:tcW w:w="651"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Actual Date of Completion</w:t>
                  </w:r>
                </w:p>
              </w:tc>
              <w:tc>
                <w:tcPr>
                  <w:tcW w:w="651"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Remarks explaining Reasons for Delay in Completion of Work</w:t>
                  </w:r>
                </w:p>
              </w:tc>
            </w:tr>
            <w:tr w:rsidR="007464A2" w:rsidRPr="0016293C" w:rsidTr="007464A2">
              <w:tc>
                <w:tcPr>
                  <w:tcW w:w="417"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1</w:t>
                  </w:r>
                </w:p>
              </w:tc>
              <w:tc>
                <w:tcPr>
                  <w:tcW w:w="537"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2</w:t>
                  </w:r>
                </w:p>
              </w:tc>
              <w:tc>
                <w:tcPr>
                  <w:tcW w:w="619"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3</w:t>
                  </w: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4</w:t>
                  </w: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5</w:t>
                  </w:r>
                </w:p>
              </w:tc>
              <w:tc>
                <w:tcPr>
                  <w:tcW w:w="483"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6</w:t>
                  </w: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7</w:t>
                  </w: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8</w:t>
                  </w: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9</w:t>
                  </w:r>
                </w:p>
              </w:tc>
            </w:tr>
            <w:tr w:rsidR="007464A2" w:rsidRPr="003C18A6" w:rsidTr="007464A2">
              <w:tc>
                <w:tcPr>
                  <w:tcW w:w="417"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537"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19"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483"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r>
          </w:tbl>
          <w:p w:rsidR="002853A8" w:rsidRPr="003C18A6" w:rsidRDefault="002853A8" w:rsidP="007464A2">
            <w:pPr>
              <w:jc w:val="both"/>
              <w:rPr>
                <w:rFonts w:ascii="Times New Roman" w:hAnsi="Times New Roman" w:cs="Times New Roman"/>
                <w:sz w:val="1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8313" w:type="dxa"/>
            <w:gridSpan w:val="2"/>
          </w:tcPr>
          <w:p w:rsidR="007464A2" w:rsidRPr="003C18A6" w:rsidRDefault="007464A2" w:rsidP="007464A2">
            <w:pPr>
              <w:jc w:val="both"/>
              <w:rPr>
                <w:rFonts w:ascii="Times New Roman" w:hAnsi="Times New Roman" w:cs="Times New Roman"/>
                <w:sz w:val="16"/>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1.4</w:t>
            </w:r>
          </w:p>
        </w:tc>
        <w:tc>
          <w:tcPr>
            <w:tcW w:w="8313" w:type="dxa"/>
            <w:gridSpan w:val="2"/>
          </w:tcPr>
          <w:p w:rsidR="007464A2" w:rsidRPr="0016293C" w:rsidRDefault="007464A2" w:rsidP="007464A2">
            <w:pPr>
              <w:jc w:val="both"/>
              <w:rPr>
                <w:rFonts w:ascii="Times New Roman" w:hAnsi="Times New Roman" w:cs="Times New Roman"/>
                <w:sz w:val="24"/>
                <w:szCs w:val="24"/>
              </w:rPr>
            </w:pPr>
            <w:r w:rsidRPr="0016293C">
              <w:rPr>
                <w:rFonts w:ascii="Times New Roman" w:hAnsi="Times New Roman" w:cs="Times New Roman"/>
                <w:sz w:val="24"/>
                <w:szCs w:val="24"/>
              </w:rPr>
              <w:t>Quantities of Work Executed as Prime Contractor (in the same name) during the Last Five Years specified in 1.2 above.</w:t>
            </w:r>
          </w:p>
        </w:tc>
      </w:tr>
      <w:tr w:rsidR="007464A2" w:rsidRPr="0016293C" w:rsidTr="00466CE5">
        <w:trPr>
          <w:trHeight w:val="2714"/>
        </w:trPr>
        <w:tc>
          <w:tcPr>
            <w:tcW w:w="9017" w:type="dxa"/>
            <w:gridSpan w:val="3"/>
          </w:tcPr>
          <w:tbl>
            <w:tblPr>
              <w:tblpPr w:leftFromText="180" w:rightFromText="180" w:vertAnchor="text" w:horzAnchor="margin" w:tblpXSpec="center" w:tblpY="19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9"/>
              <w:gridCol w:w="1354"/>
              <w:gridCol w:w="1521"/>
              <w:gridCol w:w="1185"/>
              <w:gridCol w:w="846"/>
              <w:gridCol w:w="1185"/>
              <w:gridCol w:w="1521"/>
            </w:tblGrid>
            <w:tr w:rsidR="00403E15" w:rsidRPr="0016293C" w:rsidTr="003C18A6">
              <w:trPr>
                <w:trHeight w:val="513"/>
              </w:trPr>
              <w:tc>
                <w:tcPr>
                  <w:tcW w:w="671"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Year</w:t>
                  </w:r>
                </w:p>
                <w:p w:rsidR="00403E15" w:rsidRPr="0016293C" w:rsidRDefault="00403E15" w:rsidP="005449A0">
                  <w:pPr>
                    <w:widowControl w:val="0"/>
                    <w:autoSpaceDE w:val="0"/>
                    <w:autoSpaceDN w:val="0"/>
                    <w:adjustRightInd w:val="0"/>
                    <w:spacing w:after="0" w:line="240" w:lineRule="auto"/>
                    <w:jc w:val="center"/>
                    <w:rPr>
                      <w:rFonts w:ascii="Times New Roman" w:hAnsi="Times New Roman" w:cs="Times New Roman"/>
                      <w:color w:val="000000"/>
                      <w:sz w:val="18"/>
                      <w:szCs w:val="18"/>
                    </w:rPr>
                  </w:pPr>
                </w:p>
              </w:tc>
              <w:tc>
                <w:tcPr>
                  <w:tcW w:w="770"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Name of Work</w:t>
                  </w:r>
                </w:p>
                <w:p w:rsidR="00403E15" w:rsidRPr="0016293C" w:rsidRDefault="00403E15" w:rsidP="005449A0">
                  <w:pPr>
                    <w:widowControl w:val="0"/>
                    <w:autoSpaceDE w:val="0"/>
                    <w:autoSpaceDN w:val="0"/>
                    <w:adjustRightInd w:val="0"/>
                    <w:spacing w:after="0" w:line="240" w:lineRule="auto"/>
                    <w:jc w:val="center"/>
                    <w:rPr>
                      <w:rFonts w:ascii="Times New Roman" w:hAnsi="Times New Roman" w:cs="Times New Roman"/>
                      <w:color w:val="000000"/>
                      <w:sz w:val="18"/>
                      <w:szCs w:val="18"/>
                    </w:rPr>
                  </w:pPr>
                </w:p>
              </w:tc>
              <w:tc>
                <w:tcPr>
                  <w:tcW w:w="865"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Name of Employer</w:t>
                  </w:r>
                </w:p>
                <w:p w:rsidR="00403E15" w:rsidRPr="0016293C" w:rsidRDefault="00403E15" w:rsidP="005449A0">
                  <w:pPr>
                    <w:widowControl w:val="0"/>
                    <w:autoSpaceDE w:val="0"/>
                    <w:autoSpaceDN w:val="0"/>
                    <w:adjustRightInd w:val="0"/>
                    <w:spacing w:after="0" w:line="240" w:lineRule="auto"/>
                    <w:jc w:val="center"/>
                    <w:rPr>
                      <w:rFonts w:ascii="Times New Roman" w:hAnsi="Times New Roman" w:cs="Times New Roman"/>
                      <w:color w:val="000000"/>
                      <w:sz w:val="18"/>
                      <w:szCs w:val="18"/>
                    </w:rPr>
                  </w:pPr>
                </w:p>
              </w:tc>
              <w:tc>
                <w:tcPr>
                  <w:tcW w:w="1829" w:type="pct"/>
                  <w:gridSpan w:val="3"/>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Quantity of Work Performed: specified in ITB Clause 3</w:t>
                  </w:r>
                </w:p>
              </w:tc>
              <w:tc>
                <w:tcPr>
                  <w:tcW w:w="865"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Remarks</w:t>
                  </w:r>
                  <w:r w:rsidR="008A3380" w:rsidRPr="0016293C">
                    <w:rPr>
                      <w:rFonts w:ascii="Times New Roman" w:hAnsi="Times New Roman" w:cs="Times New Roman"/>
                      <w:color w:val="000000"/>
                      <w:sz w:val="18"/>
                      <w:szCs w:val="18"/>
                    </w:rPr>
                    <w:t xml:space="preserve"> (Indicate Contract Reference)</w:t>
                  </w:r>
                </w:p>
              </w:tc>
            </w:tr>
            <w:tr w:rsidR="00403E15" w:rsidRPr="0016293C" w:rsidTr="003C18A6">
              <w:trPr>
                <w:trHeight w:val="317"/>
              </w:trPr>
              <w:tc>
                <w:tcPr>
                  <w:tcW w:w="671"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770"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865"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674" w:type="pct"/>
                </w:tcPr>
                <w:p w:rsidR="00403E15" w:rsidRPr="0016293C" w:rsidRDefault="00403E15" w:rsidP="00403E15">
                  <w:pPr>
                    <w:spacing w:after="0" w:line="240" w:lineRule="auto"/>
                    <w:rPr>
                      <w:rFonts w:ascii="Times New Roman" w:hAnsi="Times New Roman" w:cs="Times New Roman"/>
                      <w:color w:val="000000"/>
                      <w:sz w:val="18"/>
                      <w:szCs w:val="18"/>
                    </w:rPr>
                  </w:pPr>
                </w:p>
              </w:tc>
              <w:tc>
                <w:tcPr>
                  <w:tcW w:w="481" w:type="pct"/>
                </w:tcPr>
                <w:p w:rsidR="00403E15" w:rsidRPr="0016293C" w:rsidRDefault="00403E15" w:rsidP="00403E15">
                  <w:pPr>
                    <w:spacing w:after="0" w:line="240" w:lineRule="auto"/>
                    <w:jc w:val="center"/>
                    <w:rPr>
                      <w:rFonts w:ascii="Times New Roman" w:hAnsi="Times New Roman" w:cs="Times New Roman"/>
                      <w:color w:val="000000"/>
                      <w:sz w:val="18"/>
                      <w:szCs w:val="18"/>
                    </w:rPr>
                  </w:pPr>
                </w:p>
              </w:tc>
              <w:tc>
                <w:tcPr>
                  <w:tcW w:w="674" w:type="pct"/>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865"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r>
            <w:tr w:rsidR="000B65C0" w:rsidRPr="0016293C" w:rsidTr="003C18A6">
              <w:trPr>
                <w:trHeight w:val="263"/>
              </w:trPr>
              <w:tc>
                <w:tcPr>
                  <w:tcW w:w="671" w:type="pct"/>
                </w:tcPr>
                <w:p w:rsidR="000B65C0" w:rsidRPr="0016293C" w:rsidRDefault="000B65C0" w:rsidP="000B65C0">
                  <w:pPr>
                    <w:spacing w:after="0" w:line="240" w:lineRule="auto"/>
                    <w:rPr>
                      <w:rFonts w:ascii="Times New Roman" w:hAnsi="Times New Roman" w:cs="Times New Roman"/>
                      <w:sz w:val="18"/>
                      <w:szCs w:val="18"/>
                    </w:rPr>
                  </w:pPr>
                  <w:r w:rsidRPr="0016293C">
                    <w:rPr>
                      <w:rFonts w:ascii="Times New Roman" w:hAnsi="Times New Roman" w:cs="Times New Roman"/>
                      <w:sz w:val="18"/>
                      <w:szCs w:val="18"/>
                    </w:rPr>
                    <w:t>2021-22</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r>
            <w:tr w:rsidR="000B65C0" w:rsidRPr="0016293C" w:rsidTr="003C18A6">
              <w:trPr>
                <w:trHeight w:val="263"/>
              </w:trPr>
              <w:tc>
                <w:tcPr>
                  <w:tcW w:w="671" w:type="pct"/>
                </w:tcPr>
                <w:p w:rsidR="000B65C0" w:rsidRPr="0016293C" w:rsidRDefault="000B65C0" w:rsidP="000B65C0">
                  <w:pPr>
                    <w:spacing w:after="0" w:line="240" w:lineRule="auto"/>
                    <w:rPr>
                      <w:rFonts w:ascii="Times New Roman" w:hAnsi="Times New Roman" w:cs="Times New Roman"/>
                      <w:sz w:val="18"/>
                      <w:szCs w:val="18"/>
                    </w:rPr>
                  </w:pPr>
                  <w:r>
                    <w:rPr>
                      <w:rFonts w:ascii="Times New Roman" w:hAnsi="Times New Roman" w:cs="Times New Roman"/>
                      <w:sz w:val="18"/>
                      <w:szCs w:val="18"/>
                    </w:rPr>
                    <w:t>2022-23</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r>
            <w:tr w:rsidR="000B65C0" w:rsidRPr="0016293C" w:rsidTr="003C18A6">
              <w:trPr>
                <w:trHeight w:val="263"/>
              </w:trPr>
              <w:tc>
                <w:tcPr>
                  <w:tcW w:w="671" w:type="pct"/>
                </w:tcPr>
                <w:p w:rsidR="000B65C0" w:rsidRDefault="000B65C0" w:rsidP="000B65C0">
                  <w:pPr>
                    <w:spacing w:after="0" w:line="240" w:lineRule="auto"/>
                    <w:rPr>
                      <w:rFonts w:ascii="Times New Roman" w:hAnsi="Times New Roman" w:cs="Times New Roman"/>
                      <w:sz w:val="18"/>
                      <w:szCs w:val="18"/>
                    </w:rPr>
                  </w:pPr>
                  <w:r>
                    <w:rPr>
                      <w:rFonts w:ascii="Times New Roman" w:hAnsi="Times New Roman" w:cs="Times New Roman"/>
                      <w:sz w:val="18"/>
                      <w:szCs w:val="18"/>
                    </w:rPr>
                    <w:t>2023-24</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r>
            <w:tr w:rsidR="000B65C0" w:rsidRPr="0016293C" w:rsidTr="003C18A6">
              <w:trPr>
                <w:trHeight w:val="263"/>
              </w:trPr>
              <w:tc>
                <w:tcPr>
                  <w:tcW w:w="671" w:type="pct"/>
                </w:tcPr>
                <w:p w:rsidR="000B65C0" w:rsidRDefault="000B65C0" w:rsidP="000B65C0">
                  <w:pPr>
                    <w:spacing w:after="0" w:line="240" w:lineRule="auto"/>
                    <w:rPr>
                      <w:rFonts w:ascii="Times New Roman" w:hAnsi="Times New Roman" w:cs="Times New Roman"/>
                      <w:sz w:val="18"/>
                      <w:szCs w:val="18"/>
                    </w:rPr>
                  </w:pPr>
                  <w:r>
                    <w:rPr>
                      <w:rFonts w:ascii="Times New Roman" w:hAnsi="Times New Roman" w:cs="Times New Roman"/>
                      <w:sz w:val="18"/>
                      <w:szCs w:val="18"/>
                    </w:rPr>
                    <w:t>2024-25</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p>
              </w:tc>
            </w:tr>
            <w:tr w:rsidR="005A4332" w:rsidRPr="0016293C" w:rsidTr="003C18A6">
              <w:trPr>
                <w:trHeight w:val="263"/>
              </w:trPr>
              <w:tc>
                <w:tcPr>
                  <w:tcW w:w="671" w:type="pct"/>
                </w:tcPr>
                <w:p w:rsidR="005A4332" w:rsidRDefault="000B65C0" w:rsidP="005A4332">
                  <w:pPr>
                    <w:spacing w:after="0" w:line="240" w:lineRule="auto"/>
                    <w:rPr>
                      <w:rFonts w:ascii="Times New Roman" w:hAnsi="Times New Roman" w:cs="Times New Roman"/>
                      <w:sz w:val="18"/>
                      <w:szCs w:val="18"/>
                    </w:rPr>
                  </w:pPr>
                  <w:r>
                    <w:rPr>
                      <w:rFonts w:ascii="Times New Roman" w:hAnsi="Times New Roman" w:cs="Times New Roman"/>
                      <w:sz w:val="18"/>
                      <w:szCs w:val="18"/>
                    </w:rPr>
                    <w:t>2025-26</w:t>
                  </w:r>
                </w:p>
              </w:tc>
              <w:tc>
                <w:tcPr>
                  <w:tcW w:w="770"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865"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674"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481" w:type="pct"/>
                </w:tcPr>
                <w:p w:rsidR="005A4332" w:rsidRPr="0016293C" w:rsidRDefault="005A4332" w:rsidP="005A4332">
                  <w:pPr>
                    <w:spacing w:after="0" w:line="240" w:lineRule="auto"/>
                    <w:jc w:val="both"/>
                    <w:rPr>
                      <w:rFonts w:ascii="Times New Roman" w:hAnsi="Times New Roman" w:cs="Times New Roman"/>
                      <w:color w:val="000000"/>
                      <w:sz w:val="18"/>
                      <w:szCs w:val="18"/>
                    </w:rPr>
                  </w:pPr>
                </w:p>
              </w:tc>
              <w:tc>
                <w:tcPr>
                  <w:tcW w:w="674"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865" w:type="pct"/>
                </w:tcPr>
                <w:p w:rsidR="005A4332" w:rsidRPr="0016293C" w:rsidRDefault="005A4332" w:rsidP="005A4332">
                  <w:pPr>
                    <w:spacing w:after="0" w:line="240" w:lineRule="auto"/>
                    <w:rPr>
                      <w:rFonts w:ascii="Times New Roman" w:hAnsi="Times New Roman" w:cs="Times New Roman"/>
                      <w:color w:val="000000"/>
                      <w:sz w:val="18"/>
                      <w:szCs w:val="18"/>
                    </w:rPr>
                  </w:pPr>
                </w:p>
              </w:tc>
            </w:tr>
          </w:tbl>
          <w:p w:rsidR="002429B7" w:rsidRPr="0016293C" w:rsidRDefault="002429B7" w:rsidP="007464A2">
            <w:pPr>
              <w:jc w:val="both"/>
              <w:rPr>
                <w:rFonts w:ascii="Times New Roman" w:hAnsi="Times New Roman" w:cs="Times New Roman"/>
                <w:sz w:val="24"/>
                <w:szCs w:val="24"/>
              </w:rPr>
            </w:pPr>
          </w:p>
          <w:p w:rsidR="00403E15" w:rsidRPr="0016293C" w:rsidRDefault="00403E15" w:rsidP="002429B7">
            <w:pPr>
              <w:rPr>
                <w:rFonts w:ascii="Times New Roman" w:hAnsi="Times New Roman" w:cs="Times New Roman"/>
                <w:sz w:val="6"/>
                <w:szCs w:val="24"/>
              </w:rPr>
            </w:pPr>
          </w:p>
        </w:tc>
      </w:tr>
      <w:tr w:rsidR="00403E15" w:rsidRPr="0016293C" w:rsidTr="00466CE5">
        <w:tc>
          <w:tcPr>
            <w:tcW w:w="704" w:type="dxa"/>
          </w:tcPr>
          <w:p w:rsidR="00403E15" w:rsidRPr="0016293C" w:rsidRDefault="00403E15" w:rsidP="007464A2">
            <w:pPr>
              <w:jc w:val="both"/>
              <w:rPr>
                <w:rFonts w:ascii="Times New Roman" w:hAnsi="Times New Roman" w:cs="Times New Roman"/>
                <w:sz w:val="24"/>
                <w:szCs w:val="24"/>
              </w:rPr>
            </w:pPr>
            <w:r w:rsidRPr="0016293C">
              <w:rPr>
                <w:rFonts w:ascii="Times New Roman" w:hAnsi="Times New Roman" w:cs="Times New Roman"/>
                <w:sz w:val="24"/>
                <w:szCs w:val="24"/>
              </w:rPr>
              <w:t>1.5</w:t>
            </w:r>
          </w:p>
        </w:tc>
        <w:tc>
          <w:tcPr>
            <w:tcW w:w="8313" w:type="dxa"/>
            <w:gridSpan w:val="2"/>
          </w:tcPr>
          <w:p w:rsidR="00CC549F" w:rsidRPr="0016293C" w:rsidRDefault="00412B4C" w:rsidP="00412B4C">
            <w:pPr>
              <w:jc w:val="both"/>
              <w:rPr>
                <w:rFonts w:ascii="Times New Roman" w:hAnsi="Times New Roman" w:cs="Times New Roman"/>
                <w:sz w:val="24"/>
                <w:szCs w:val="24"/>
              </w:rPr>
            </w:pPr>
            <w:r w:rsidRPr="0016293C">
              <w:rPr>
                <w:rFonts w:ascii="Times New Roman" w:hAnsi="Times New Roman" w:cs="Times New Roman"/>
                <w:sz w:val="24"/>
                <w:szCs w:val="24"/>
              </w:rPr>
              <w:t>Information on works for which Tenders have been submitted and works which are yet to be completed as on the date of this Tender.</w:t>
            </w:r>
          </w:p>
        </w:tc>
      </w:tr>
      <w:tr w:rsidR="007464A2" w:rsidRPr="0016293C" w:rsidTr="00466CE5">
        <w:tc>
          <w:tcPr>
            <w:tcW w:w="9017" w:type="dxa"/>
            <w:gridSpan w:val="3"/>
          </w:tcPr>
          <w:p w:rsidR="00CC549F" w:rsidRPr="0016293C" w:rsidRDefault="00CC549F" w:rsidP="007464A2">
            <w:pPr>
              <w:jc w:val="both"/>
              <w:rPr>
                <w:rFonts w:ascii="Times New Roman" w:hAnsi="Times New Roman" w:cs="Times New Roman"/>
                <w:sz w:val="16"/>
                <w:szCs w:val="24"/>
              </w:rPr>
            </w:pPr>
          </w:p>
          <w:p w:rsidR="007464A2" w:rsidRPr="0016293C" w:rsidRDefault="002853A8" w:rsidP="007464A2">
            <w:pPr>
              <w:jc w:val="both"/>
              <w:rPr>
                <w:rFonts w:ascii="Times New Roman" w:hAnsi="Times New Roman" w:cs="Times New Roman"/>
                <w:sz w:val="24"/>
                <w:szCs w:val="24"/>
              </w:rPr>
            </w:pPr>
            <w:r w:rsidRPr="0016293C">
              <w:rPr>
                <w:rFonts w:ascii="Times New Roman" w:hAnsi="Times New Roman" w:cs="Times New Roman"/>
                <w:sz w:val="24"/>
                <w:szCs w:val="24"/>
              </w:rPr>
              <w:t>(A) Existing Commitments and On Going Works</w:t>
            </w:r>
          </w:p>
          <w:p w:rsidR="008A3380" w:rsidRPr="0016293C" w:rsidRDefault="008A3380" w:rsidP="007464A2">
            <w:pPr>
              <w:jc w:val="both"/>
              <w:rPr>
                <w:rFonts w:ascii="Times New Roman" w:hAnsi="Times New Roman" w:cs="Times New Roman"/>
                <w:sz w:val="16"/>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7"/>
              <w:gridCol w:w="826"/>
              <w:gridCol w:w="1075"/>
              <w:gridCol w:w="1177"/>
              <w:gridCol w:w="1041"/>
              <w:gridCol w:w="1169"/>
              <w:gridCol w:w="1126"/>
              <w:gridCol w:w="1210"/>
            </w:tblGrid>
            <w:tr w:rsidR="008A3380" w:rsidRPr="0016293C" w:rsidTr="00952534">
              <w:tc>
                <w:tcPr>
                  <w:tcW w:w="1285"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Description of Work</w:t>
                  </w:r>
                </w:p>
              </w:tc>
              <w:tc>
                <w:tcPr>
                  <w:tcW w:w="106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Place and State</w:t>
                  </w:r>
                </w:p>
              </w:tc>
              <w:tc>
                <w:tcPr>
                  <w:tcW w:w="133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Contract No. and Date</w:t>
                  </w:r>
                </w:p>
              </w:tc>
              <w:tc>
                <w:tcPr>
                  <w:tcW w:w="1448"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Name and Address of the Employer</w:t>
                  </w:r>
                </w:p>
              </w:tc>
              <w:tc>
                <w:tcPr>
                  <w:tcW w:w="126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Value of Contract (Rs. Lakh)</w:t>
                  </w:r>
                </w:p>
              </w:tc>
              <w:tc>
                <w:tcPr>
                  <w:tcW w:w="128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Stipulated Period of Completion</w:t>
                  </w:r>
                </w:p>
              </w:tc>
              <w:tc>
                <w:tcPr>
                  <w:tcW w:w="1256"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Value of Works</w:t>
                  </w:r>
                  <w:r w:rsidRPr="0016293C">
                    <w:rPr>
                      <w:rFonts w:ascii="Times New Roman" w:hAnsi="Times New Roman" w:cs="Times New Roman"/>
                      <w:sz w:val="18"/>
                      <w:szCs w:val="18"/>
                      <w:vertAlign w:val="superscript"/>
                    </w:rPr>
                    <w:t xml:space="preserve"> </w:t>
                  </w:r>
                  <w:r w:rsidRPr="0016293C">
                    <w:rPr>
                      <w:rFonts w:ascii="Times New Roman" w:hAnsi="Times New Roman" w:cs="Times New Roman"/>
                      <w:sz w:val="18"/>
                      <w:szCs w:val="18"/>
                    </w:rPr>
                    <w:t>remaining to be Completed (Rs. Lakhs)*</w:t>
                  </w:r>
                </w:p>
              </w:tc>
              <w:tc>
                <w:tcPr>
                  <w:tcW w:w="1365"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Anticipated Date of Completion</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1</w:t>
                  </w:r>
                </w:p>
              </w:tc>
              <w:tc>
                <w:tcPr>
                  <w:tcW w:w="106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2</w:t>
                  </w:r>
                </w:p>
              </w:tc>
              <w:tc>
                <w:tcPr>
                  <w:tcW w:w="133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3</w:t>
                  </w:r>
                </w:p>
              </w:tc>
              <w:tc>
                <w:tcPr>
                  <w:tcW w:w="1448"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4</w:t>
                  </w:r>
                </w:p>
              </w:tc>
              <w:tc>
                <w:tcPr>
                  <w:tcW w:w="126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5</w:t>
                  </w:r>
                </w:p>
              </w:tc>
              <w:tc>
                <w:tcPr>
                  <w:tcW w:w="128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6</w:t>
                  </w:r>
                </w:p>
              </w:tc>
              <w:tc>
                <w:tcPr>
                  <w:tcW w:w="1256"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7</w:t>
                  </w:r>
                </w:p>
              </w:tc>
              <w:tc>
                <w:tcPr>
                  <w:tcW w:w="1365"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8</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06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33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448"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26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28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256"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365" w:type="dxa"/>
                </w:tcPr>
                <w:p w:rsidR="008A3380" w:rsidRPr="0016293C" w:rsidRDefault="008A3380" w:rsidP="008A3380">
                  <w:pPr>
                    <w:spacing w:after="0" w:line="240" w:lineRule="auto"/>
                    <w:jc w:val="center"/>
                    <w:rPr>
                      <w:rFonts w:ascii="Times New Roman" w:hAnsi="Times New Roman" w:cs="Times New Roman"/>
                      <w:sz w:val="18"/>
                      <w:szCs w:val="18"/>
                    </w:rPr>
                  </w:pPr>
                </w:p>
              </w:tc>
            </w:tr>
          </w:tbl>
          <w:p w:rsidR="008A3380" w:rsidRPr="0016293C" w:rsidRDefault="008A3380" w:rsidP="007464A2">
            <w:pPr>
              <w:jc w:val="both"/>
              <w:rPr>
                <w:rFonts w:ascii="Times New Roman" w:hAnsi="Times New Roman" w:cs="Times New Roman"/>
                <w:sz w:val="24"/>
                <w:szCs w:val="24"/>
              </w:rPr>
            </w:pPr>
          </w:p>
          <w:p w:rsidR="008A3380" w:rsidRPr="0016293C" w:rsidRDefault="008A3380" w:rsidP="007464A2">
            <w:pPr>
              <w:jc w:val="both"/>
              <w:rPr>
                <w:rFonts w:ascii="Times New Roman" w:hAnsi="Times New Roman" w:cs="Times New Roman"/>
                <w:sz w:val="24"/>
                <w:szCs w:val="24"/>
              </w:rPr>
            </w:pPr>
            <w:r w:rsidRPr="0016293C">
              <w:rPr>
                <w:rFonts w:ascii="Times New Roman" w:hAnsi="Times New Roman" w:cs="Times New Roman"/>
                <w:sz w:val="24"/>
                <w:szCs w:val="24"/>
              </w:rPr>
              <w:lastRenderedPageBreak/>
              <w:t>*Attach Certificates from Engineers –in- Charge</w:t>
            </w:r>
          </w:p>
        </w:tc>
      </w:tr>
      <w:tr w:rsidR="008A3380" w:rsidRPr="0016293C" w:rsidTr="00466CE5">
        <w:tc>
          <w:tcPr>
            <w:tcW w:w="9017" w:type="dxa"/>
            <w:gridSpan w:val="3"/>
          </w:tcPr>
          <w:p w:rsidR="008A3380" w:rsidRPr="0016293C" w:rsidRDefault="008A3380" w:rsidP="00952534">
            <w:pPr>
              <w:jc w:val="both"/>
              <w:rPr>
                <w:rFonts w:ascii="Times New Roman" w:hAnsi="Times New Roman" w:cs="Times New Roman"/>
                <w:sz w:val="24"/>
                <w:szCs w:val="24"/>
              </w:rPr>
            </w:pPr>
            <w:r w:rsidRPr="0016293C">
              <w:rPr>
                <w:rFonts w:ascii="Times New Roman" w:hAnsi="Times New Roman" w:cs="Times New Roman"/>
                <w:sz w:val="24"/>
                <w:szCs w:val="24"/>
              </w:rPr>
              <w:lastRenderedPageBreak/>
              <w:t>(B) Works for which Tenders already submitted: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951"/>
              <w:gridCol w:w="1355"/>
              <w:gridCol w:w="1471"/>
              <w:gridCol w:w="1353"/>
              <w:gridCol w:w="1285"/>
              <w:gridCol w:w="1179"/>
            </w:tblGrid>
            <w:tr w:rsidR="008A3380" w:rsidRPr="0016293C" w:rsidTr="00952534">
              <w:tc>
                <w:tcPr>
                  <w:tcW w:w="1285"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Description of Work</w:t>
                  </w:r>
                </w:p>
              </w:tc>
              <w:tc>
                <w:tcPr>
                  <w:tcW w:w="116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Place and State</w:t>
                  </w:r>
                </w:p>
              </w:tc>
              <w:tc>
                <w:tcPr>
                  <w:tcW w:w="162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Name and Address of the Employer</w:t>
                  </w:r>
                </w:p>
              </w:tc>
              <w:tc>
                <w:tcPr>
                  <w:tcW w:w="180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Estimated Value of Works (Rs. Lakh)</w:t>
                  </w:r>
                </w:p>
              </w:tc>
              <w:tc>
                <w:tcPr>
                  <w:tcW w:w="153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Stipulated Period of Completion</w:t>
                  </w:r>
                </w:p>
              </w:tc>
              <w:tc>
                <w:tcPr>
                  <w:tcW w:w="153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Date when Decision is Expected</w:t>
                  </w:r>
                </w:p>
              </w:tc>
              <w:tc>
                <w:tcPr>
                  <w:tcW w:w="135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Remarks, if any</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1</w:t>
                  </w:r>
                </w:p>
              </w:tc>
              <w:tc>
                <w:tcPr>
                  <w:tcW w:w="116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2</w:t>
                  </w:r>
                </w:p>
              </w:tc>
              <w:tc>
                <w:tcPr>
                  <w:tcW w:w="162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3</w:t>
                  </w:r>
                </w:p>
              </w:tc>
              <w:tc>
                <w:tcPr>
                  <w:tcW w:w="180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4</w:t>
                  </w: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5</w:t>
                  </w: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6</w:t>
                  </w:r>
                </w:p>
              </w:tc>
              <w:tc>
                <w:tcPr>
                  <w:tcW w:w="135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7</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16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62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80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350" w:type="dxa"/>
                </w:tcPr>
                <w:p w:rsidR="008A3380" w:rsidRPr="0016293C" w:rsidRDefault="008A3380" w:rsidP="008A3380">
                  <w:pPr>
                    <w:spacing w:after="0" w:line="240" w:lineRule="auto"/>
                    <w:jc w:val="center"/>
                    <w:rPr>
                      <w:rFonts w:ascii="Times New Roman" w:hAnsi="Times New Roman" w:cs="Times New Roman"/>
                      <w:sz w:val="18"/>
                      <w:szCs w:val="18"/>
                    </w:rPr>
                  </w:pPr>
                </w:p>
              </w:tc>
            </w:tr>
          </w:tbl>
          <w:p w:rsidR="008A3380" w:rsidRPr="0016293C" w:rsidRDefault="008A3380" w:rsidP="00952534">
            <w:pPr>
              <w:jc w:val="both"/>
              <w:rPr>
                <w:rFonts w:ascii="Times New Roman" w:hAnsi="Times New Roman" w:cs="Times New Roman"/>
                <w:sz w:val="24"/>
                <w:szCs w:val="24"/>
              </w:rPr>
            </w:pPr>
          </w:p>
        </w:tc>
      </w:tr>
      <w:tr w:rsidR="008A3380"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8A3380" w:rsidRPr="0016293C" w:rsidRDefault="00130157" w:rsidP="00952534">
            <w:pPr>
              <w:jc w:val="both"/>
              <w:rPr>
                <w:rFonts w:ascii="Times New Roman" w:hAnsi="Times New Roman" w:cs="Times New Roman"/>
                <w:sz w:val="24"/>
                <w:szCs w:val="24"/>
              </w:rPr>
            </w:pPr>
            <w:r w:rsidRPr="0016293C">
              <w:rPr>
                <w:rFonts w:ascii="Times New Roman" w:hAnsi="Times New Roman" w:cs="Times New Roman"/>
                <w:sz w:val="24"/>
                <w:szCs w:val="24"/>
              </w:rPr>
              <w:t>1.6</w:t>
            </w:r>
          </w:p>
        </w:tc>
        <w:tc>
          <w:tcPr>
            <w:tcW w:w="8313" w:type="dxa"/>
            <w:gridSpan w:val="2"/>
          </w:tcPr>
          <w:p w:rsidR="008A3380" w:rsidRPr="0016293C" w:rsidRDefault="00130157" w:rsidP="00130157">
            <w:pPr>
              <w:jc w:val="both"/>
              <w:rPr>
                <w:rFonts w:ascii="Times New Roman" w:hAnsi="Times New Roman" w:cs="Times New Roman"/>
                <w:sz w:val="24"/>
                <w:szCs w:val="24"/>
              </w:rPr>
            </w:pPr>
            <w:r w:rsidRPr="0016293C">
              <w:rPr>
                <w:rFonts w:ascii="Times New Roman" w:hAnsi="Times New Roman" w:cs="Times New Roman"/>
                <w:sz w:val="24"/>
                <w:szCs w:val="24"/>
              </w:rPr>
              <w:t>The following items of equipment are considered essential for successfully carrying out the works. The Tenderer should furnish all the information listed below.</w:t>
            </w:r>
          </w:p>
        </w:tc>
      </w:tr>
      <w:tr w:rsidR="00130157" w:rsidRPr="0016293C" w:rsidTr="00466CE5">
        <w:tc>
          <w:tcPr>
            <w:tcW w:w="9017" w:type="dxa"/>
            <w:gridSpan w:val="3"/>
          </w:tcPr>
          <w:p w:rsidR="00130157" w:rsidRPr="0016293C" w:rsidRDefault="00130157" w:rsidP="00952534">
            <w:pPr>
              <w:jc w:val="both"/>
              <w:rPr>
                <w:rFonts w:ascii="Times New Roman" w:hAnsi="Times New Roman" w:cs="Times New Roman"/>
                <w:sz w:val="24"/>
                <w:szCs w:val="24"/>
              </w:rPr>
            </w:pPr>
          </w:p>
          <w:tbl>
            <w:tblPr>
              <w:tblW w:w="0" w:type="auto"/>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8"/>
              <w:gridCol w:w="876"/>
              <w:gridCol w:w="932"/>
              <w:gridCol w:w="899"/>
              <w:gridCol w:w="1108"/>
              <w:gridCol w:w="1134"/>
              <w:gridCol w:w="989"/>
            </w:tblGrid>
            <w:tr w:rsidR="00501F1D" w:rsidRPr="0016293C" w:rsidTr="00501F1D">
              <w:tc>
                <w:tcPr>
                  <w:tcW w:w="1168" w:type="dxa"/>
                  <w:vMerge w:val="restart"/>
                </w:tcPr>
                <w:p w:rsidR="00501F1D" w:rsidRPr="0016293C" w:rsidRDefault="00501F1D" w:rsidP="00130157">
                  <w:pPr>
                    <w:pStyle w:val="Default"/>
                    <w:jc w:val="both"/>
                    <w:rPr>
                      <w:rFonts w:ascii="Times New Roman" w:hAnsi="Times New Roman" w:cs="Times New Roman"/>
                      <w:sz w:val="18"/>
                      <w:szCs w:val="18"/>
                    </w:rPr>
                  </w:pPr>
                  <w:r w:rsidRPr="0016293C">
                    <w:rPr>
                      <w:rFonts w:ascii="Times New Roman" w:hAnsi="Times New Roman" w:cs="Times New Roman"/>
                      <w:sz w:val="18"/>
                      <w:szCs w:val="18"/>
                    </w:rPr>
                    <w:t>Item of Equipment</w:t>
                  </w:r>
                </w:p>
              </w:tc>
              <w:tc>
                <w:tcPr>
                  <w:tcW w:w="1808" w:type="dxa"/>
                  <w:gridSpan w:val="2"/>
                </w:tcPr>
                <w:p w:rsidR="00501F1D" w:rsidRPr="0016293C" w:rsidRDefault="00501F1D" w:rsidP="00130157">
                  <w:pPr>
                    <w:pStyle w:val="Default"/>
                    <w:jc w:val="center"/>
                    <w:rPr>
                      <w:rFonts w:ascii="Times New Roman" w:hAnsi="Times New Roman" w:cs="Times New Roman"/>
                      <w:sz w:val="18"/>
                      <w:szCs w:val="18"/>
                      <w:vertAlign w:val="superscript"/>
                    </w:rPr>
                  </w:pPr>
                  <w:r w:rsidRPr="0016293C">
                    <w:rPr>
                      <w:rFonts w:ascii="Times New Roman" w:hAnsi="Times New Roman" w:cs="Times New Roman"/>
                      <w:sz w:val="18"/>
                      <w:szCs w:val="18"/>
                    </w:rPr>
                    <w:t>Requirement</w:t>
                  </w:r>
                </w:p>
              </w:tc>
              <w:tc>
                <w:tcPr>
                  <w:tcW w:w="899" w:type="dxa"/>
                  <w:vMerge w:val="restart"/>
                </w:tcPr>
                <w:p w:rsidR="00501F1D" w:rsidRPr="0016293C" w:rsidRDefault="00501F1D" w:rsidP="00130157">
                  <w:pPr>
                    <w:pStyle w:val="Default"/>
                    <w:jc w:val="center"/>
                    <w:rPr>
                      <w:rFonts w:ascii="Times New Roman" w:hAnsi="Times New Roman" w:cs="Times New Roman"/>
                      <w:sz w:val="18"/>
                      <w:szCs w:val="18"/>
                    </w:rPr>
                  </w:pPr>
                </w:p>
                <w:p w:rsidR="00501F1D" w:rsidRPr="0016293C" w:rsidRDefault="00501F1D" w:rsidP="00130157">
                  <w:pPr>
                    <w:pStyle w:val="Default"/>
                    <w:jc w:val="center"/>
                    <w:rPr>
                      <w:rFonts w:ascii="Times New Roman" w:hAnsi="Times New Roman" w:cs="Times New Roman"/>
                      <w:sz w:val="18"/>
                      <w:szCs w:val="18"/>
                      <w:vertAlign w:val="superscript"/>
                    </w:rPr>
                  </w:pPr>
                  <w:r w:rsidRPr="0016293C">
                    <w:rPr>
                      <w:rFonts w:ascii="Times New Roman" w:hAnsi="Times New Roman" w:cs="Times New Roman"/>
                      <w:sz w:val="18"/>
                      <w:szCs w:val="18"/>
                    </w:rPr>
                    <w:t>Owned</w:t>
                  </w:r>
                </w:p>
              </w:tc>
              <w:tc>
                <w:tcPr>
                  <w:tcW w:w="2242" w:type="dxa"/>
                  <w:gridSpan w:val="2"/>
                </w:tcPr>
                <w:p w:rsidR="00501F1D" w:rsidRPr="0016293C" w:rsidRDefault="00501F1D" w:rsidP="00130157">
                  <w:pPr>
                    <w:pStyle w:val="Default"/>
                    <w:jc w:val="both"/>
                    <w:rPr>
                      <w:rFonts w:ascii="Times New Roman" w:hAnsi="Times New Roman" w:cs="Times New Roman"/>
                      <w:sz w:val="18"/>
                      <w:szCs w:val="18"/>
                    </w:rPr>
                  </w:pPr>
                  <w:r w:rsidRPr="0016293C">
                    <w:rPr>
                      <w:rFonts w:ascii="Times New Roman" w:hAnsi="Times New Roman" w:cs="Times New Roman"/>
                      <w:sz w:val="18"/>
                      <w:szCs w:val="18"/>
                    </w:rPr>
                    <w:t>Owned and Available</w:t>
                  </w:r>
                </w:p>
              </w:tc>
              <w:tc>
                <w:tcPr>
                  <w:tcW w:w="989" w:type="dxa"/>
                  <w:vMerge w:val="restart"/>
                </w:tcPr>
                <w:p w:rsidR="00501F1D" w:rsidRPr="0016293C" w:rsidRDefault="00501F1D" w:rsidP="00130157">
                  <w:pPr>
                    <w:pStyle w:val="Default"/>
                    <w:jc w:val="both"/>
                    <w:rPr>
                      <w:rFonts w:ascii="Times New Roman" w:hAnsi="Times New Roman" w:cs="Times New Roman"/>
                      <w:sz w:val="18"/>
                      <w:szCs w:val="18"/>
                    </w:rPr>
                  </w:pPr>
                  <w:r w:rsidRPr="0016293C">
                    <w:rPr>
                      <w:rFonts w:ascii="Times New Roman" w:hAnsi="Times New Roman" w:cs="Times New Roman"/>
                      <w:sz w:val="18"/>
                      <w:szCs w:val="18"/>
                    </w:rPr>
                    <w:t>Remarks</w:t>
                  </w:r>
                </w:p>
              </w:tc>
            </w:tr>
            <w:tr w:rsidR="00501F1D" w:rsidRPr="0016293C" w:rsidTr="00501F1D">
              <w:tc>
                <w:tcPr>
                  <w:tcW w:w="1168" w:type="dxa"/>
                  <w:vMerge/>
                </w:tcPr>
                <w:p w:rsidR="00501F1D" w:rsidRPr="0016293C" w:rsidRDefault="00501F1D" w:rsidP="00130157">
                  <w:pPr>
                    <w:pStyle w:val="Default"/>
                    <w:rPr>
                      <w:rFonts w:ascii="Times New Roman" w:hAnsi="Times New Roman" w:cs="Times New Roman"/>
                      <w:sz w:val="18"/>
                      <w:szCs w:val="18"/>
                    </w:rPr>
                  </w:pPr>
                </w:p>
              </w:tc>
              <w:tc>
                <w:tcPr>
                  <w:tcW w:w="876"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No.</w:t>
                  </w:r>
                </w:p>
              </w:tc>
              <w:tc>
                <w:tcPr>
                  <w:tcW w:w="932"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Capacity</w:t>
                  </w:r>
                </w:p>
              </w:tc>
              <w:tc>
                <w:tcPr>
                  <w:tcW w:w="899" w:type="dxa"/>
                  <w:vMerge/>
                </w:tcPr>
                <w:p w:rsidR="00501F1D" w:rsidRPr="0016293C" w:rsidRDefault="00501F1D" w:rsidP="00130157">
                  <w:pPr>
                    <w:pStyle w:val="Default"/>
                    <w:jc w:val="center"/>
                    <w:rPr>
                      <w:rFonts w:ascii="Times New Roman" w:hAnsi="Times New Roman" w:cs="Times New Roman"/>
                      <w:sz w:val="18"/>
                      <w:szCs w:val="18"/>
                    </w:rPr>
                  </w:pPr>
                </w:p>
              </w:tc>
              <w:tc>
                <w:tcPr>
                  <w:tcW w:w="1108"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No. / Capacity</w:t>
                  </w:r>
                </w:p>
              </w:tc>
              <w:tc>
                <w:tcPr>
                  <w:tcW w:w="1134"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Age / Condition</w:t>
                  </w:r>
                </w:p>
              </w:tc>
              <w:tc>
                <w:tcPr>
                  <w:tcW w:w="989" w:type="dxa"/>
                  <w:vMerge/>
                </w:tcPr>
                <w:p w:rsidR="00501F1D" w:rsidRPr="0016293C" w:rsidRDefault="00501F1D" w:rsidP="00130157">
                  <w:pPr>
                    <w:pStyle w:val="Default"/>
                    <w:rPr>
                      <w:rFonts w:ascii="Times New Roman" w:hAnsi="Times New Roman" w:cs="Times New Roman"/>
                      <w:sz w:val="18"/>
                      <w:szCs w:val="18"/>
                    </w:rPr>
                  </w:pPr>
                </w:p>
              </w:tc>
            </w:tr>
            <w:tr w:rsidR="00130157" w:rsidRPr="0016293C" w:rsidTr="00501F1D">
              <w:tc>
                <w:tcPr>
                  <w:tcW w:w="1168" w:type="dxa"/>
                </w:tcPr>
                <w:p w:rsidR="00130157" w:rsidRPr="0016293C" w:rsidRDefault="00130157" w:rsidP="00130157">
                  <w:pPr>
                    <w:pStyle w:val="Default"/>
                    <w:rPr>
                      <w:rFonts w:ascii="Times New Roman" w:hAnsi="Times New Roman" w:cs="Times New Roman"/>
                      <w:sz w:val="18"/>
                      <w:szCs w:val="18"/>
                    </w:rPr>
                  </w:pPr>
                </w:p>
              </w:tc>
              <w:tc>
                <w:tcPr>
                  <w:tcW w:w="876" w:type="dxa"/>
                </w:tcPr>
                <w:p w:rsidR="00130157" w:rsidRPr="0016293C" w:rsidRDefault="00130157" w:rsidP="00130157">
                  <w:pPr>
                    <w:pStyle w:val="Default"/>
                    <w:jc w:val="center"/>
                    <w:rPr>
                      <w:rFonts w:ascii="Times New Roman" w:hAnsi="Times New Roman" w:cs="Times New Roman"/>
                      <w:sz w:val="18"/>
                      <w:szCs w:val="18"/>
                    </w:rPr>
                  </w:pPr>
                </w:p>
              </w:tc>
              <w:tc>
                <w:tcPr>
                  <w:tcW w:w="932" w:type="dxa"/>
                </w:tcPr>
                <w:p w:rsidR="00130157" w:rsidRPr="0016293C" w:rsidRDefault="00130157" w:rsidP="00130157">
                  <w:pPr>
                    <w:pStyle w:val="Default"/>
                    <w:jc w:val="center"/>
                    <w:rPr>
                      <w:rFonts w:ascii="Times New Roman" w:hAnsi="Times New Roman" w:cs="Times New Roman"/>
                      <w:sz w:val="18"/>
                      <w:szCs w:val="18"/>
                    </w:rPr>
                  </w:pPr>
                </w:p>
              </w:tc>
              <w:tc>
                <w:tcPr>
                  <w:tcW w:w="899" w:type="dxa"/>
                </w:tcPr>
                <w:p w:rsidR="00130157" w:rsidRPr="0016293C" w:rsidRDefault="00130157" w:rsidP="00130157">
                  <w:pPr>
                    <w:pStyle w:val="Default"/>
                    <w:jc w:val="center"/>
                    <w:rPr>
                      <w:rFonts w:ascii="Times New Roman" w:hAnsi="Times New Roman" w:cs="Times New Roman"/>
                      <w:sz w:val="18"/>
                      <w:szCs w:val="18"/>
                    </w:rPr>
                  </w:pPr>
                </w:p>
              </w:tc>
              <w:tc>
                <w:tcPr>
                  <w:tcW w:w="1108" w:type="dxa"/>
                </w:tcPr>
                <w:p w:rsidR="00130157" w:rsidRPr="0016293C" w:rsidRDefault="00130157" w:rsidP="00130157">
                  <w:pPr>
                    <w:pStyle w:val="Default"/>
                    <w:jc w:val="center"/>
                    <w:rPr>
                      <w:rFonts w:ascii="Times New Roman" w:hAnsi="Times New Roman" w:cs="Times New Roman"/>
                      <w:sz w:val="18"/>
                      <w:szCs w:val="18"/>
                    </w:rPr>
                  </w:pPr>
                </w:p>
              </w:tc>
              <w:tc>
                <w:tcPr>
                  <w:tcW w:w="1134" w:type="dxa"/>
                </w:tcPr>
                <w:p w:rsidR="00130157" w:rsidRPr="0016293C" w:rsidRDefault="00130157" w:rsidP="00130157">
                  <w:pPr>
                    <w:pStyle w:val="Default"/>
                    <w:jc w:val="center"/>
                    <w:rPr>
                      <w:rFonts w:ascii="Times New Roman" w:hAnsi="Times New Roman" w:cs="Times New Roman"/>
                      <w:sz w:val="18"/>
                      <w:szCs w:val="18"/>
                    </w:rPr>
                  </w:pPr>
                </w:p>
              </w:tc>
              <w:tc>
                <w:tcPr>
                  <w:tcW w:w="989" w:type="dxa"/>
                </w:tcPr>
                <w:p w:rsidR="00130157" w:rsidRPr="0016293C" w:rsidRDefault="00130157" w:rsidP="00130157">
                  <w:pPr>
                    <w:pStyle w:val="Default"/>
                    <w:rPr>
                      <w:rFonts w:ascii="Times New Roman" w:hAnsi="Times New Roman" w:cs="Times New Roman"/>
                      <w:sz w:val="18"/>
                      <w:szCs w:val="18"/>
                    </w:rPr>
                  </w:pPr>
                </w:p>
              </w:tc>
            </w:tr>
            <w:tr w:rsidR="00A56DCC" w:rsidRPr="0016293C" w:rsidTr="00501F1D">
              <w:tc>
                <w:tcPr>
                  <w:tcW w:w="1168" w:type="dxa"/>
                </w:tcPr>
                <w:p w:rsidR="00A56DCC" w:rsidRPr="0016293C" w:rsidRDefault="00A56DCC" w:rsidP="00130157">
                  <w:pPr>
                    <w:pStyle w:val="Default"/>
                    <w:rPr>
                      <w:rFonts w:ascii="Times New Roman" w:hAnsi="Times New Roman" w:cs="Times New Roman"/>
                      <w:sz w:val="18"/>
                      <w:szCs w:val="18"/>
                    </w:rPr>
                  </w:pPr>
                </w:p>
              </w:tc>
              <w:tc>
                <w:tcPr>
                  <w:tcW w:w="876" w:type="dxa"/>
                </w:tcPr>
                <w:p w:rsidR="00A56DCC" w:rsidRPr="0016293C" w:rsidRDefault="00A56DCC" w:rsidP="00130157">
                  <w:pPr>
                    <w:pStyle w:val="Default"/>
                    <w:jc w:val="center"/>
                    <w:rPr>
                      <w:rFonts w:ascii="Times New Roman" w:hAnsi="Times New Roman" w:cs="Times New Roman"/>
                      <w:sz w:val="18"/>
                      <w:szCs w:val="18"/>
                    </w:rPr>
                  </w:pPr>
                </w:p>
              </w:tc>
              <w:tc>
                <w:tcPr>
                  <w:tcW w:w="932" w:type="dxa"/>
                </w:tcPr>
                <w:p w:rsidR="00A56DCC" w:rsidRPr="0016293C" w:rsidRDefault="00A56DCC" w:rsidP="00130157">
                  <w:pPr>
                    <w:pStyle w:val="Default"/>
                    <w:jc w:val="center"/>
                    <w:rPr>
                      <w:rFonts w:ascii="Times New Roman" w:hAnsi="Times New Roman" w:cs="Times New Roman"/>
                      <w:sz w:val="18"/>
                      <w:szCs w:val="18"/>
                    </w:rPr>
                  </w:pPr>
                </w:p>
              </w:tc>
              <w:tc>
                <w:tcPr>
                  <w:tcW w:w="899" w:type="dxa"/>
                </w:tcPr>
                <w:p w:rsidR="00A56DCC" w:rsidRPr="0016293C" w:rsidRDefault="00A56DCC" w:rsidP="00130157">
                  <w:pPr>
                    <w:pStyle w:val="Default"/>
                    <w:jc w:val="center"/>
                    <w:rPr>
                      <w:rFonts w:ascii="Times New Roman" w:hAnsi="Times New Roman" w:cs="Times New Roman"/>
                      <w:sz w:val="18"/>
                      <w:szCs w:val="18"/>
                    </w:rPr>
                  </w:pPr>
                </w:p>
              </w:tc>
              <w:tc>
                <w:tcPr>
                  <w:tcW w:w="1108" w:type="dxa"/>
                </w:tcPr>
                <w:p w:rsidR="00A56DCC" w:rsidRPr="0016293C" w:rsidRDefault="00A56DCC" w:rsidP="00130157">
                  <w:pPr>
                    <w:pStyle w:val="Default"/>
                    <w:jc w:val="center"/>
                    <w:rPr>
                      <w:rFonts w:ascii="Times New Roman" w:hAnsi="Times New Roman" w:cs="Times New Roman"/>
                      <w:sz w:val="18"/>
                      <w:szCs w:val="18"/>
                    </w:rPr>
                  </w:pPr>
                </w:p>
              </w:tc>
              <w:tc>
                <w:tcPr>
                  <w:tcW w:w="1134" w:type="dxa"/>
                </w:tcPr>
                <w:p w:rsidR="00A56DCC" w:rsidRPr="0016293C" w:rsidRDefault="00A56DCC" w:rsidP="00130157">
                  <w:pPr>
                    <w:pStyle w:val="Default"/>
                    <w:jc w:val="center"/>
                    <w:rPr>
                      <w:rFonts w:ascii="Times New Roman" w:hAnsi="Times New Roman" w:cs="Times New Roman"/>
                      <w:sz w:val="18"/>
                      <w:szCs w:val="18"/>
                    </w:rPr>
                  </w:pPr>
                </w:p>
              </w:tc>
              <w:tc>
                <w:tcPr>
                  <w:tcW w:w="989" w:type="dxa"/>
                </w:tcPr>
                <w:p w:rsidR="00A56DCC" w:rsidRPr="0016293C" w:rsidRDefault="00A56DCC" w:rsidP="00130157">
                  <w:pPr>
                    <w:pStyle w:val="Default"/>
                    <w:rPr>
                      <w:rFonts w:ascii="Times New Roman" w:hAnsi="Times New Roman" w:cs="Times New Roman"/>
                      <w:sz w:val="18"/>
                      <w:szCs w:val="18"/>
                    </w:rPr>
                  </w:pPr>
                </w:p>
              </w:tc>
            </w:tr>
          </w:tbl>
          <w:p w:rsidR="00130157" w:rsidRPr="0016293C" w:rsidRDefault="00130157" w:rsidP="00952534">
            <w:pPr>
              <w:jc w:val="both"/>
              <w:rPr>
                <w:rFonts w:ascii="Times New Roman" w:hAnsi="Times New Roman" w:cs="Times New Roman"/>
                <w:sz w:val="24"/>
                <w:szCs w:val="24"/>
              </w:rPr>
            </w:pPr>
          </w:p>
        </w:tc>
      </w:tr>
      <w:tr w:rsidR="008A3380"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8A3380"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1.7</w:t>
            </w:r>
          </w:p>
        </w:tc>
        <w:tc>
          <w:tcPr>
            <w:tcW w:w="8313" w:type="dxa"/>
            <w:gridSpan w:val="2"/>
          </w:tcPr>
          <w:p w:rsidR="008A3380" w:rsidRPr="0016293C" w:rsidRDefault="00501F1D" w:rsidP="00501F1D">
            <w:pPr>
              <w:jc w:val="both"/>
              <w:rPr>
                <w:rFonts w:ascii="Times New Roman" w:hAnsi="Times New Roman" w:cs="Times New Roman"/>
                <w:sz w:val="24"/>
                <w:szCs w:val="24"/>
              </w:rPr>
            </w:pPr>
            <w:r w:rsidRPr="0016293C">
              <w:rPr>
                <w:rFonts w:ascii="Times New Roman" w:hAnsi="Times New Roman" w:cs="Times New Roman"/>
                <w:sz w:val="24"/>
                <w:szCs w:val="24"/>
              </w:rPr>
              <w:t>Reports on the financial standing of the tenderer, such as profit and loss statements and auditor’s reports for the last five years;</w:t>
            </w:r>
          </w:p>
        </w:tc>
      </w:tr>
      <w:tr w:rsidR="008A3380" w:rsidRPr="0016293C" w:rsidTr="00466CE5">
        <w:tc>
          <w:tcPr>
            <w:tcW w:w="704" w:type="dxa"/>
          </w:tcPr>
          <w:p w:rsidR="008A3380"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1.8</w:t>
            </w:r>
          </w:p>
        </w:tc>
        <w:tc>
          <w:tcPr>
            <w:tcW w:w="8313" w:type="dxa"/>
            <w:gridSpan w:val="2"/>
          </w:tcPr>
          <w:p w:rsidR="008A3380" w:rsidRPr="0016293C" w:rsidRDefault="00501F1D" w:rsidP="00501F1D">
            <w:pPr>
              <w:jc w:val="both"/>
              <w:rPr>
                <w:rFonts w:ascii="Times New Roman" w:hAnsi="Times New Roman" w:cs="Times New Roman"/>
                <w:sz w:val="24"/>
                <w:szCs w:val="24"/>
              </w:rPr>
            </w:pPr>
            <w:r w:rsidRPr="0016293C">
              <w:rPr>
                <w:rFonts w:ascii="Times New Roman" w:hAnsi="Times New Roman" w:cs="Times New Roman"/>
                <w:sz w:val="24"/>
                <w:szCs w:val="24"/>
              </w:rPr>
              <w:t>Qualification and experience of the key technical and management personnel in permanent employment with the tenderer and those that are proposed to be deployed on this contract, if awarded.</w:t>
            </w:r>
          </w:p>
        </w:tc>
      </w:tr>
      <w:tr w:rsidR="00501F1D" w:rsidRPr="0016293C" w:rsidTr="00466CE5">
        <w:tc>
          <w:tcPr>
            <w:tcW w:w="704" w:type="dxa"/>
          </w:tcPr>
          <w:p w:rsidR="00501F1D"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1.9</w:t>
            </w:r>
          </w:p>
        </w:tc>
        <w:tc>
          <w:tcPr>
            <w:tcW w:w="8313" w:type="dxa"/>
            <w:gridSpan w:val="2"/>
          </w:tcPr>
          <w:p w:rsidR="00501F1D" w:rsidRPr="0016293C" w:rsidRDefault="00501F1D" w:rsidP="00501F1D">
            <w:pPr>
              <w:tabs>
                <w:tab w:val="left" w:pos="1365"/>
              </w:tabs>
              <w:jc w:val="both"/>
              <w:rPr>
                <w:rFonts w:ascii="Times New Roman" w:hAnsi="Times New Roman" w:cs="Times New Roman"/>
                <w:sz w:val="24"/>
                <w:szCs w:val="24"/>
              </w:rPr>
            </w:pPr>
            <w:r w:rsidRPr="0016293C">
              <w:rPr>
                <w:rFonts w:ascii="Times New Roman" w:hAnsi="Times New Roman" w:cs="Times New Roman"/>
                <w:sz w:val="24"/>
                <w:szCs w:val="24"/>
              </w:rPr>
              <w:t>Name, address, and telephone, telex, and fax numbers of the Tenderers' bankers who may provide references if contacted by the Employer</w:t>
            </w:r>
          </w:p>
        </w:tc>
      </w:tr>
      <w:tr w:rsidR="00501F1D" w:rsidRPr="0016293C" w:rsidTr="00466CE5">
        <w:tc>
          <w:tcPr>
            <w:tcW w:w="704" w:type="dxa"/>
          </w:tcPr>
          <w:p w:rsidR="00501F1D"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1.10</w:t>
            </w:r>
          </w:p>
        </w:tc>
        <w:tc>
          <w:tcPr>
            <w:tcW w:w="8313" w:type="dxa"/>
            <w:gridSpan w:val="2"/>
          </w:tcPr>
          <w:p w:rsidR="00501F1D" w:rsidRPr="0016293C" w:rsidRDefault="00501F1D" w:rsidP="00501F1D">
            <w:pPr>
              <w:jc w:val="both"/>
              <w:rPr>
                <w:rFonts w:ascii="Times New Roman" w:hAnsi="Times New Roman" w:cs="Times New Roman"/>
                <w:sz w:val="24"/>
                <w:szCs w:val="24"/>
              </w:rPr>
            </w:pPr>
            <w:r w:rsidRPr="0016293C">
              <w:rPr>
                <w:rFonts w:ascii="Times New Roman" w:hAnsi="Times New Roman" w:cs="Times New Roman"/>
                <w:sz w:val="24"/>
                <w:szCs w:val="24"/>
              </w:rPr>
              <w:t>Evidence of access to financial resources to meet the qualification requirement specified in ITT Clause3.3 (b): Cash in hand, Letter of Credit etc. List them below and attach certificate from the Banker in the suggested format as under:</w:t>
            </w:r>
          </w:p>
        </w:tc>
      </w:tr>
      <w:tr w:rsidR="006C618E" w:rsidRPr="0016293C" w:rsidTr="00466CE5">
        <w:tc>
          <w:tcPr>
            <w:tcW w:w="9017" w:type="dxa"/>
            <w:gridSpan w:val="3"/>
          </w:tcPr>
          <w:p w:rsidR="006C618E" w:rsidRPr="0016293C" w:rsidRDefault="006C618E" w:rsidP="00501F1D">
            <w:pPr>
              <w:jc w:val="both"/>
              <w:rPr>
                <w:rFonts w:ascii="Times New Roman" w:hAnsi="Times New Roman" w:cs="Times New Roman"/>
                <w:sz w:val="24"/>
                <w:szCs w:val="24"/>
              </w:rPr>
            </w:pPr>
          </w:p>
          <w:p w:rsidR="006C618E" w:rsidRDefault="006C618E" w:rsidP="006C618E">
            <w:pPr>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BANKER’S CERTIFICATE</w:t>
            </w:r>
          </w:p>
          <w:p w:rsidR="005B4AD6" w:rsidRDefault="005B4AD6" w:rsidP="005B4AD6">
            <w:pPr>
              <w:rPr>
                <w:rFonts w:ascii="Times New Roman" w:hAnsi="Times New Roman" w:cs="Times New Roman"/>
                <w:sz w:val="24"/>
                <w:szCs w:val="24"/>
              </w:rPr>
            </w:pPr>
            <w:r w:rsidRPr="005B4AD6">
              <w:rPr>
                <w:rFonts w:ascii="Times New Roman" w:hAnsi="Times New Roman" w:cs="Times New Roman"/>
                <w:sz w:val="24"/>
                <w:szCs w:val="24"/>
              </w:rPr>
              <w:t>TO,</w:t>
            </w:r>
          </w:p>
          <w:p w:rsidR="005B4AD6" w:rsidRDefault="00910E3C" w:rsidP="005B4AD6">
            <w:pPr>
              <w:rPr>
                <w:rFonts w:ascii="Times New Roman" w:hAnsi="Times New Roman" w:cs="Times New Roman"/>
                <w:sz w:val="24"/>
                <w:szCs w:val="24"/>
              </w:rPr>
            </w:pPr>
            <w:r>
              <w:rPr>
                <w:rFonts w:ascii="Times New Roman" w:hAnsi="Times New Roman" w:cs="Times New Roman"/>
                <w:sz w:val="24"/>
                <w:szCs w:val="24"/>
              </w:rPr>
              <w:t xml:space="preserve">      </w:t>
            </w:r>
            <w:r w:rsidR="005B4AD6">
              <w:rPr>
                <w:rFonts w:ascii="Times New Roman" w:hAnsi="Times New Roman" w:cs="Times New Roman"/>
                <w:sz w:val="24"/>
                <w:szCs w:val="24"/>
              </w:rPr>
              <w:t>The Executive Engineer</w:t>
            </w:r>
          </w:p>
          <w:p w:rsidR="005B4AD6" w:rsidRDefault="00910E3C" w:rsidP="005B4AD6">
            <w:pPr>
              <w:rPr>
                <w:rFonts w:ascii="Times New Roman" w:hAnsi="Times New Roman" w:cs="Times New Roman"/>
                <w:sz w:val="24"/>
                <w:szCs w:val="24"/>
              </w:rPr>
            </w:pPr>
            <w:r>
              <w:rPr>
                <w:rFonts w:ascii="Times New Roman" w:hAnsi="Times New Roman" w:cs="Times New Roman"/>
                <w:sz w:val="24"/>
                <w:szCs w:val="24"/>
              </w:rPr>
              <w:t xml:space="preserve">      </w:t>
            </w:r>
            <w:r w:rsidR="00247166">
              <w:rPr>
                <w:rFonts w:ascii="Times New Roman" w:hAnsi="Times New Roman" w:cs="Times New Roman"/>
                <w:sz w:val="24"/>
                <w:szCs w:val="24"/>
              </w:rPr>
              <w:t>Building Maintenance &amp; Transport</w:t>
            </w:r>
          </w:p>
          <w:p w:rsidR="005B4AD6" w:rsidRPr="005B4AD6" w:rsidRDefault="00910E3C" w:rsidP="005B4AD6">
            <w:pPr>
              <w:rPr>
                <w:rFonts w:ascii="Times New Roman" w:hAnsi="Times New Roman" w:cs="Times New Roman"/>
                <w:sz w:val="24"/>
                <w:szCs w:val="24"/>
              </w:rPr>
            </w:pPr>
            <w:r>
              <w:rPr>
                <w:rFonts w:ascii="Times New Roman" w:hAnsi="Times New Roman" w:cs="Times New Roman"/>
                <w:sz w:val="24"/>
                <w:szCs w:val="24"/>
              </w:rPr>
              <w:t xml:space="preserve">      </w:t>
            </w:r>
            <w:r w:rsidR="00247166">
              <w:rPr>
                <w:rFonts w:ascii="Times New Roman" w:hAnsi="Times New Roman" w:cs="Times New Roman"/>
                <w:sz w:val="24"/>
                <w:szCs w:val="24"/>
              </w:rPr>
              <w:t>Bengaluru Central City Corporation</w:t>
            </w: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910E3C" w:rsidRDefault="00910E3C" w:rsidP="006C618E">
            <w:pPr>
              <w:jc w:val="both"/>
              <w:rPr>
                <w:rFonts w:ascii="Times New Roman" w:hAnsi="Times New Roman" w:cs="Times New Roman"/>
                <w:sz w:val="24"/>
                <w:szCs w:val="24"/>
              </w:rPr>
            </w:pPr>
          </w:p>
          <w:p w:rsidR="006C618E" w:rsidRPr="0016293C" w:rsidRDefault="00910E3C" w:rsidP="006C618E">
            <w:pPr>
              <w:jc w:val="both"/>
              <w:rPr>
                <w:rFonts w:ascii="Times New Roman" w:hAnsi="Times New Roman" w:cs="Times New Roman"/>
                <w:sz w:val="24"/>
                <w:szCs w:val="24"/>
              </w:rPr>
            </w:pPr>
            <w:r>
              <w:rPr>
                <w:rFonts w:ascii="Times New Roman" w:hAnsi="Times New Roman" w:cs="Times New Roman"/>
                <w:sz w:val="24"/>
                <w:szCs w:val="24"/>
              </w:rPr>
              <w:t xml:space="preserve">            </w:t>
            </w:r>
            <w:r w:rsidR="006C618E" w:rsidRPr="0016293C">
              <w:rPr>
                <w:rFonts w:ascii="Times New Roman" w:hAnsi="Times New Roman" w:cs="Times New Roman"/>
                <w:sz w:val="24"/>
                <w:szCs w:val="24"/>
              </w:rPr>
              <w:t>This is to certify that M/s. _________________________ is a reputed Company with a good Financial Standing. If the Contract for this work, namely ___________________ (name of the work)</w:t>
            </w:r>
            <w:r w:rsidR="00995F75">
              <w:rPr>
                <w:rFonts w:ascii="Times New Roman" w:hAnsi="Times New Roman" w:cs="Times New Roman"/>
                <w:sz w:val="24"/>
                <w:szCs w:val="24"/>
              </w:rPr>
              <w:t xml:space="preserve"> &amp; (Tender Indent Number)</w:t>
            </w:r>
            <w:r w:rsidR="006C618E" w:rsidRPr="0016293C">
              <w:rPr>
                <w:rFonts w:ascii="Times New Roman" w:hAnsi="Times New Roman" w:cs="Times New Roman"/>
                <w:sz w:val="24"/>
                <w:szCs w:val="24"/>
              </w:rPr>
              <w:t xml:space="preserve"> is awarded to the above Firm, we shall be able to provide Over Draft / Credit Facilities to the extent of Rs. _________</w:t>
            </w:r>
            <w:r w:rsidR="00E93AE5" w:rsidRPr="0016293C">
              <w:rPr>
                <w:rFonts w:ascii="Times New Roman" w:hAnsi="Times New Roman" w:cs="Times New Roman"/>
                <w:sz w:val="24"/>
                <w:szCs w:val="24"/>
              </w:rPr>
              <w:t xml:space="preserve">    </w:t>
            </w:r>
            <w:r w:rsidR="006C618E" w:rsidRPr="0016293C">
              <w:rPr>
                <w:rFonts w:ascii="Times New Roman" w:hAnsi="Times New Roman" w:cs="Times New Roman"/>
                <w:sz w:val="24"/>
                <w:szCs w:val="24"/>
              </w:rPr>
              <w:t xml:space="preserve"> to meet the Working Capital Requirements for executing the above Contract. </w:t>
            </w:r>
          </w:p>
          <w:p w:rsidR="006C618E" w:rsidRPr="0016293C" w:rsidRDefault="006C618E" w:rsidP="006C618E">
            <w:pPr>
              <w:jc w:val="both"/>
              <w:rPr>
                <w:rFonts w:ascii="Times New Roman" w:hAnsi="Times New Roman" w:cs="Times New Roman"/>
                <w:sz w:val="24"/>
                <w:szCs w:val="24"/>
              </w:rPr>
            </w:pP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t xml:space="preserve">Sd/- </w:t>
            </w: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t xml:space="preserve">Name of the Bank, Senior Bank Manger </w:t>
            </w: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t>Address:…………………………………………..</w:t>
            </w:r>
          </w:p>
          <w:p w:rsidR="006C618E" w:rsidRDefault="006C618E"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Pr="0016293C" w:rsidRDefault="00B76EF9" w:rsidP="00501F1D">
            <w:pPr>
              <w:jc w:val="both"/>
              <w:rPr>
                <w:rFonts w:ascii="Times New Roman" w:hAnsi="Times New Roman" w:cs="Times New Roman"/>
                <w:sz w:val="24"/>
                <w:szCs w:val="24"/>
              </w:rPr>
            </w:pPr>
          </w:p>
        </w:tc>
      </w:tr>
      <w:tr w:rsidR="006C618E" w:rsidRPr="0016293C" w:rsidTr="00466CE5">
        <w:tc>
          <w:tcPr>
            <w:tcW w:w="704" w:type="dxa"/>
          </w:tcPr>
          <w:p w:rsidR="006C618E" w:rsidRPr="0016293C" w:rsidRDefault="006C618E" w:rsidP="00952534">
            <w:pPr>
              <w:jc w:val="both"/>
              <w:rPr>
                <w:rFonts w:ascii="Times New Roman" w:hAnsi="Times New Roman" w:cs="Times New Roman"/>
                <w:sz w:val="24"/>
                <w:szCs w:val="24"/>
              </w:rPr>
            </w:pPr>
            <w:r w:rsidRPr="0016293C">
              <w:rPr>
                <w:rFonts w:ascii="Times New Roman" w:hAnsi="Times New Roman" w:cs="Times New Roman"/>
                <w:sz w:val="24"/>
                <w:szCs w:val="24"/>
              </w:rPr>
              <w:lastRenderedPageBreak/>
              <w:t>1.11</w:t>
            </w:r>
          </w:p>
        </w:tc>
        <w:tc>
          <w:tcPr>
            <w:tcW w:w="8313" w:type="dxa"/>
            <w:gridSpan w:val="2"/>
          </w:tcPr>
          <w:p w:rsidR="006C618E" w:rsidRPr="0016293C" w:rsidRDefault="006C618E" w:rsidP="00501F1D">
            <w:pPr>
              <w:jc w:val="both"/>
              <w:rPr>
                <w:rFonts w:ascii="Times New Roman" w:hAnsi="Times New Roman" w:cs="Times New Roman"/>
                <w:sz w:val="24"/>
                <w:szCs w:val="24"/>
              </w:rPr>
            </w:pPr>
            <w:r w:rsidRPr="0016293C">
              <w:rPr>
                <w:rFonts w:ascii="Times New Roman" w:hAnsi="Times New Roman" w:cs="Times New Roman"/>
                <w:sz w:val="24"/>
                <w:szCs w:val="24"/>
              </w:rPr>
              <w:t xml:space="preserve">Proposals for subcontracting components of works amounting to more than 20% of </w:t>
            </w:r>
            <w:r w:rsidR="009F6654" w:rsidRPr="0016293C">
              <w:rPr>
                <w:rFonts w:ascii="Times New Roman" w:hAnsi="Times New Roman" w:cs="Times New Roman"/>
                <w:sz w:val="24"/>
                <w:szCs w:val="24"/>
              </w:rPr>
              <w:t>the contract price</w:t>
            </w:r>
            <w:r w:rsidRPr="0016293C">
              <w:rPr>
                <w:rFonts w:ascii="Times New Roman" w:hAnsi="Times New Roman" w:cs="Times New Roman"/>
                <w:sz w:val="24"/>
                <w:szCs w:val="24"/>
              </w:rPr>
              <w:t>.</w:t>
            </w:r>
          </w:p>
        </w:tc>
      </w:tr>
      <w:tr w:rsidR="008460B9" w:rsidRPr="0016293C" w:rsidTr="00466CE5">
        <w:tc>
          <w:tcPr>
            <w:tcW w:w="9017" w:type="dxa"/>
            <w:gridSpan w:val="3"/>
          </w:tcPr>
          <w:p w:rsidR="008460B9" w:rsidRPr="0016293C" w:rsidRDefault="008460B9" w:rsidP="00501F1D">
            <w:pPr>
              <w:jc w:val="both"/>
              <w:rPr>
                <w:rFonts w:ascii="Times New Roman" w:hAnsi="Times New Roman" w:cs="Times New Roman"/>
                <w:sz w:val="24"/>
                <w:szCs w:val="24"/>
              </w:rPr>
            </w:pPr>
          </w:p>
          <w:tbl>
            <w:tblPr>
              <w:tblW w:w="0" w:type="auto"/>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5"/>
              <w:gridCol w:w="2096"/>
              <w:gridCol w:w="2317"/>
              <w:gridCol w:w="2474"/>
            </w:tblGrid>
            <w:tr w:rsidR="008460B9" w:rsidRPr="0016293C" w:rsidTr="00952534">
              <w:tc>
                <w:tcPr>
                  <w:tcW w:w="1717" w:type="dxa"/>
                </w:tcPr>
                <w:p w:rsidR="008460B9" w:rsidRPr="0016293C" w:rsidRDefault="008460B9" w:rsidP="008460B9">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Item of Work</w:t>
                  </w:r>
                </w:p>
              </w:tc>
              <w:tc>
                <w:tcPr>
                  <w:tcW w:w="2455" w:type="dxa"/>
                </w:tcPr>
                <w:p w:rsidR="008460B9" w:rsidRPr="0016293C" w:rsidRDefault="008460B9" w:rsidP="008460B9">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Value of Sub Contract</w:t>
                  </w:r>
                </w:p>
              </w:tc>
              <w:tc>
                <w:tcPr>
                  <w:tcW w:w="2691" w:type="dxa"/>
                </w:tcPr>
                <w:p w:rsidR="008460B9" w:rsidRPr="0016293C" w:rsidRDefault="008460B9" w:rsidP="008460B9">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Identified Sub Contractor (Name and Address)</w:t>
                  </w:r>
                </w:p>
              </w:tc>
              <w:tc>
                <w:tcPr>
                  <w:tcW w:w="2857" w:type="dxa"/>
                </w:tcPr>
                <w:p w:rsidR="008460B9" w:rsidRPr="0016293C" w:rsidRDefault="008460B9" w:rsidP="008460B9">
                  <w:pPr>
                    <w:spacing w:after="0" w:line="240" w:lineRule="auto"/>
                    <w:jc w:val="both"/>
                    <w:rPr>
                      <w:rFonts w:ascii="Times New Roman" w:hAnsi="Times New Roman" w:cs="Times New Roman"/>
                      <w:sz w:val="20"/>
                      <w:szCs w:val="24"/>
                      <w:vertAlign w:val="superscript"/>
                    </w:rPr>
                  </w:pPr>
                  <w:r w:rsidRPr="0016293C">
                    <w:rPr>
                      <w:rFonts w:ascii="Times New Roman" w:hAnsi="Times New Roman" w:cs="Times New Roman"/>
                      <w:sz w:val="20"/>
                      <w:szCs w:val="24"/>
                    </w:rPr>
                    <w:t>Experience of Similar Work (Attach certificates from the respective Employers.)</w:t>
                  </w:r>
                </w:p>
              </w:tc>
            </w:tr>
            <w:tr w:rsidR="008460B9" w:rsidRPr="0016293C" w:rsidTr="00952534">
              <w:tc>
                <w:tcPr>
                  <w:tcW w:w="1717" w:type="dxa"/>
                </w:tcPr>
                <w:p w:rsidR="008460B9" w:rsidRPr="0016293C" w:rsidRDefault="008460B9" w:rsidP="008460B9">
                  <w:pPr>
                    <w:spacing w:after="0" w:line="240" w:lineRule="auto"/>
                    <w:jc w:val="both"/>
                    <w:rPr>
                      <w:rFonts w:ascii="Times New Roman" w:hAnsi="Times New Roman" w:cs="Times New Roman"/>
                      <w:sz w:val="20"/>
                      <w:szCs w:val="24"/>
                    </w:rPr>
                  </w:pPr>
                </w:p>
              </w:tc>
              <w:tc>
                <w:tcPr>
                  <w:tcW w:w="2455" w:type="dxa"/>
                </w:tcPr>
                <w:p w:rsidR="008460B9" w:rsidRPr="0016293C" w:rsidRDefault="008460B9" w:rsidP="008460B9">
                  <w:pPr>
                    <w:spacing w:after="0" w:line="240" w:lineRule="auto"/>
                    <w:jc w:val="both"/>
                    <w:rPr>
                      <w:rFonts w:ascii="Times New Roman" w:hAnsi="Times New Roman" w:cs="Times New Roman"/>
                      <w:sz w:val="20"/>
                      <w:szCs w:val="24"/>
                    </w:rPr>
                  </w:pPr>
                </w:p>
              </w:tc>
              <w:tc>
                <w:tcPr>
                  <w:tcW w:w="2691" w:type="dxa"/>
                </w:tcPr>
                <w:p w:rsidR="008460B9" w:rsidRPr="0016293C" w:rsidRDefault="008460B9" w:rsidP="008460B9">
                  <w:pPr>
                    <w:spacing w:after="0" w:line="240" w:lineRule="auto"/>
                    <w:jc w:val="both"/>
                    <w:rPr>
                      <w:rFonts w:ascii="Times New Roman" w:hAnsi="Times New Roman" w:cs="Times New Roman"/>
                      <w:sz w:val="20"/>
                      <w:szCs w:val="24"/>
                    </w:rPr>
                  </w:pPr>
                </w:p>
              </w:tc>
              <w:tc>
                <w:tcPr>
                  <w:tcW w:w="2857" w:type="dxa"/>
                </w:tcPr>
                <w:p w:rsidR="008460B9" w:rsidRPr="0016293C" w:rsidRDefault="008460B9" w:rsidP="008460B9">
                  <w:pPr>
                    <w:spacing w:after="0" w:line="240" w:lineRule="auto"/>
                    <w:jc w:val="both"/>
                    <w:rPr>
                      <w:rFonts w:ascii="Times New Roman" w:hAnsi="Times New Roman" w:cs="Times New Roman"/>
                      <w:sz w:val="20"/>
                      <w:szCs w:val="24"/>
                    </w:rPr>
                  </w:pPr>
                </w:p>
              </w:tc>
            </w:tr>
          </w:tbl>
          <w:p w:rsidR="008460B9" w:rsidRPr="0016293C" w:rsidRDefault="008460B9" w:rsidP="00501F1D">
            <w:pPr>
              <w:jc w:val="both"/>
              <w:rPr>
                <w:rFonts w:ascii="Times New Roman" w:hAnsi="Times New Roman" w:cs="Times New Roman"/>
                <w:sz w:val="24"/>
                <w:szCs w:val="24"/>
              </w:rPr>
            </w:pPr>
          </w:p>
        </w:tc>
      </w:tr>
      <w:tr w:rsidR="006C618E"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777DD9" w:rsidRPr="0016293C" w:rsidRDefault="00777DD9" w:rsidP="00952534">
            <w:pPr>
              <w:jc w:val="both"/>
              <w:rPr>
                <w:rFonts w:ascii="Times New Roman" w:hAnsi="Times New Roman" w:cs="Times New Roman"/>
                <w:sz w:val="24"/>
                <w:szCs w:val="24"/>
              </w:rPr>
            </w:pPr>
          </w:p>
          <w:p w:rsidR="006C618E" w:rsidRPr="0016293C" w:rsidRDefault="00B01252" w:rsidP="00952534">
            <w:pPr>
              <w:jc w:val="both"/>
              <w:rPr>
                <w:rFonts w:ascii="Times New Roman" w:hAnsi="Times New Roman" w:cs="Times New Roman"/>
                <w:sz w:val="24"/>
                <w:szCs w:val="24"/>
              </w:rPr>
            </w:pPr>
            <w:r w:rsidRPr="0016293C">
              <w:rPr>
                <w:rFonts w:ascii="Times New Roman" w:hAnsi="Times New Roman" w:cs="Times New Roman"/>
                <w:sz w:val="24"/>
                <w:szCs w:val="24"/>
              </w:rPr>
              <w:t>1.12</w:t>
            </w:r>
          </w:p>
        </w:tc>
        <w:tc>
          <w:tcPr>
            <w:tcW w:w="8313" w:type="dxa"/>
            <w:gridSpan w:val="2"/>
          </w:tcPr>
          <w:p w:rsidR="00777DD9" w:rsidRPr="0016293C" w:rsidRDefault="00777DD9" w:rsidP="00501F1D">
            <w:pPr>
              <w:jc w:val="both"/>
              <w:rPr>
                <w:rFonts w:ascii="Times New Roman" w:hAnsi="Times New Roman" w:cs="Times New Roman"/>
                <w:sz w:val="24"/>
                <w:szCs w:val="24"/>
              </w:rPr>
            </w:pPr>
          </w:p>
          <w:p w:rsidR="006C618E" w:rsidRPr="0016293C" w:rsidRDefault="00B01252" w:rsidP="00501F1D">
            <w:pPr>
              <w:jc w:val="both"/>
              <w:rPr>
                <w:rFonts w:ascii="Times New Roman" w:hAnsi="Times New Roman" w:cs="Times New Roman"/>
                <w:sz w:val="24"/>
                <w:szCs w:val="24"/>
              </w:rPr>
            </w:pPr>
            <w:r w:rsidRPr="0016293C">
              <w:rPr>
                <w:rFonts w:ascii="Times New Roman" w:hAnsi="Times New Roman" w:cs="Times New Roman"/>
                <w:sz w:val="24"/>
                <w:szCs w:val="24"/>
              </w:rPr>
              <w:t>Information on litigations in which the Tenderer is involved</w:t>
            </w:r>
          </w:p>
        </w:tc>
      </w:tr>
      <w:tr w:rsidR="00CC549F" w:rsidRPr="0016293C" w:rsidTr="00466CE5">
        <w:tc>
          <w:tcPr>
            <w:tcW w:w="9017" w:type="dxa"/>
            <w:gridSpan w:val="3"/>
          </w:tcPr>
          <w:p w:rsidR="00CC549F" w:rsidRPr="0016293C" w:rsidRDefault="00CC549F" w:rsidP="00501F1D">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9"/>
              <w:gridCol w:w="1735"/>
              <w:gridCol w:w="1625"/>
              <w:gridCol w:w="1648"/>
              <w:gridCol w:w="2254"/>
            </w:tblGrid>
            <w:tr w:rsidR="00CC549F" w:rsidRPr="0016293C" w:rsidTr="00952534">
              <w:tc>
                <w:tcPr>
                  <w:tcW w:w="1818"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Other Party (ies)</w:t>
                  </w:r>
                </w:p>
              </w:tc>
              <w:tc>
                <w:tcPr>
                  <w:tcW w:w="198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Employer</w:t>
                  </w: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Details of Dispute</w:t>
                  </w: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Amount Involved</w:t>
                  </w:r>
                </w:p>
              </w:tc>
              <w:tc>
                <w:tcPr>
                  <w:tcW w:w="270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Remarks showing Present Status</w:t>
                  </w:r>
                </w:p>
              </w:tc>
            </w:tr>
            <w:tr w:rsidR="00CC549F" w:rsidRPr="0016293C" w:rsidTr="00952534">
              <w:tc>
                <w:tcPr>
                  <w:tcW w:w="1818"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1980"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2700" w:type="dxa"/>
                </w:tcPr>
                <w:p w:rsidR="00CC549F" w:rsidRPr="0016293C" w:rsidRDefault="00CC549F" w:rsidP="00CC549F">
                  <w:pPr>
                    <w:spacing w:after="0" w:line="240" w:lineRule="auto"/>
                    <w:jc w:val="both"/>
                    <w:rPr>
                      <w:rFonts w:ascii="Times New Roman" w:hAnsi="Times New Roman" w:cs="Times New Roman"/>
                      <w:sz w:val="20"/>
                      <w:szCs w:val="24"/>
                    </w:rPr>
                  </w:pPr>
                </w:p>
              </w:tc>
            </w:tr>
          </w:tbl>
          <w:p w:rsidR="00CC549F" w:rsidRPr="0016293C" w:rsidRDefault="00CC549F" w:rsidP="00501F1D">
            <w:pPr>
              <w:jc w:val="both"/>
              <w:rPr>
                <w:rFonts w:ascii="Times New Roman" w:hAnsi="Times New Roman" w:cs="Times New Roman"/>
                <w:sz w:val="24"/>
                <w:szCs w:val="24"/>
              </w:rPr>
            </w:pPr>
          </w:p>
        </w:tc>
      </w:tr>
      <w:tr w:rsidR="005B42C2"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6C618E" w:rsidRPr="0016293C" w:rsidRDefault="00B01252" w:rsidP="00952534">
            <w:pPr>
              <w:jc w:val="both"/>
              <w:rPr>
                <w:rFonts w:ascii="Times New Roman" w:hAnsi="Times New Roman" w:cs="Times New Roman"/>
                <w:sz w:val="24"/>
                <w:szCs w:val="24"/>
              </w:rPr>
            </w:pPr>
            <w:r w:rsidRPr="0016293C">
              <w:rPr>
                <w:rFonts w:ascii="Times New Roman" w:hAnsi="Times New Roman" w:cs="Times New Roman"/>
                <w:sz w:val="24"/>
                <w:szCs w:val="24"/>
              </w:rPr>
              <w:t>1.13</w:t>
            </w:r>
          </w:p>
        </w:tc>
        <w:tc>
          <w:tcPr>
            <w:tcW w:w="8313" w:type="dxa"/>
            <w:gridSpan w:val="2"/>
          </w:tcPr>
          <w:p w:rsidR="00CC549F" w:rsidRPr="0016293C" w:rsidRDefault="00CC549F" w:rsidP="00B01252">
            <w:pPr>
              <w:jc w:val="both"/>
              <w:rPr>
                <w:rFonts w:ascii="Times New Roman" w:hAnsi="Times New Roman" w:cs="Times New Roman"/>
                <w:sz w:val="18"/>
                <w:szCs w:val="24"/>
              </w:rPr>
            </w:pPr>
          </w:p>
          <w:p w:rsidR="006C618E" w:rsidRPr="0016293C" w:rsidRDefault="00B01252" w:rsidP="00B01252">
            <w:pPr>
              <w:jc w:val="both"/>
              <w:rPr>
                <w:rFonts w:ascii="Times New Roman" w:hAnsi="Times New Roman" w:cs="Times New Roman"/>
                <w:sz w:val="24"/>
                <w:szCs w:val="24"/>
              </w:rPr>
            </w:pPr>
            <w:r w:rsidRPr="0016293C">
              <w:rPr>
                <w:rFonts w:ascii="Times New Roman" w:hAnsi="Times New Roman" w:cs="Times New Roman"/>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tc>
      </w:tr>
    </w:tbl>
    <w:p w:rsidR="007464A2" w:rsidRPr="0016293C" w:rsidRDefault="007464A2" w:rsidP="007E58EB">
      <w:pPr>
        <w:spacing w:after="0" w:line="240" w:lineRule="auto"/>
        <w:jc w:val="both"/>
        <w:rPr>
          <w:rFonts w:ascii="Times New Roman" w:hAnsi="Times New Roman" w:cs="Times New Roman"/>
          <w:sz w:val="24"/>
          <w:szCs w:val="24"/>
        </w:rPr>
      </w:pPr>
    </w:p>
    <w:p w:rsidR="007464A2" w:rsidRPr="0016293C" w:rsidRDefault="007464A2"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0F25C3" w:rsidRPr="0016293C" w:rsidRDefault="000F25C3">
      <w:pPr>
        <w:rPr>
          <w:rFonts w:ascii="Times New Roman" w:hAnsi="Times New Roman" w:cs="Times New Roman"/>
          <w:sz w:val="24"/>
          <w:szCs w:val="24"/>
        </w:rPr>
      </w:pPr>
      <w:r w:rsidRPr="0016293C">
        <w:rPr>
          <w:rFonts w:ascii="Times New Roman" w:hAnsi="Times New Roman" w:cs="Times New Roman"/>
          <w:sz w:val="24"/>
          <w:szCs w:val="24"/>
        </w:rPr>
        <w:br w:type="page"/>
      </w:r>
    </w:p>
    <w:p w:rsidR="00D55096" w:rsidRDefault="007D2A6D" w:rsidP="00D55096">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lastRenderedPageBreak/>
        <w:t>SECTION 4:</w:t>
      </w:r>
    </w:p>
    <w:p w:rsidR="007D2A6D" w:rsidRPr="0016293C" w:rsidRDefault="007D2A6D" w:rsidP="007E58EB">
      <w:pPr>
        <w:spacing w:after="0" w:line="240" w:lineRule="auto"/>
        <w:jc w:val="both"/>
        <w:rPr>
          <w:rFonts w:ascii="Times New Roman" w:hAnsi="Times New Roman" w:cs="Times New Roman"/>
          <w:b/>
          <w:sz w:val="24"/>
          <w:szCs w:val="24"/>
        </w:rPr>
      </w:pPr>
      <w:r w:rsidRPr="0016293C">
        <w:rPr>
          <w:rFonts w:ascii="Times New Roman" w:hAnsi="Times New Roman" w:cs="Times New Roman"/>
          <w:b/>
          <w:sz w:val="24"/>
          <w:szCs w:val="24"/>
        </w:rPr>
        <w:t>FORMS OF TENDER, LETTER OF ACEPTANCE, NOTICE TO PROCEED WITH THE WORK AND AGREEMENT FORM</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D37FD0">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Form of Tender</w:t>
      </w:r>
    </w:p>
    <w:p w:rsidR="00D37FD0" w:rsidRPr="0016293C" w:rsidRDefault="00D37FD0" w:rsidP="00D37FD0">
      <w:pPr>
        <w:spacing w:after="0" w:line="240" w:lineRule="auto"/>
        <w:jc w:val="cente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4"/>
        <w:gridCol w:w="5903"/>
      </w:tblGrid>
      <w:tr w:rsidR="00D37FD0" w:rsidRPr="0016293C" w:rsidTr="00D2795B">
        <w:trPr>
          <w:trHeight w:val="114"/>
        </w:trPr>
        <w:tc>
          <w:tcPr>
            <w:tcW w:w="3114" w:type="dxa"/>
          </w:tcPr>
          <w:p w:rsidR="00D37FD0" w:rsidRPr="0016293C" w:rsidRDefault="00D37FD0" w:rsidP="007E58EB">
            <w:pPr>
              <w:jc w:val="both"/>
              <w:rPr>
                <w:rFonts w:ascii="Times New Roman" w:hAnsi="Times New Roman" w:cs="Times New Roman"/>
                <w:sz w:val="24"/>
                <w:szCs w:val="24"/>
              </w:rPr>
            </w:pPr>
            <w:r w:rsidRPr="0016293C">
              <w:rPr>
                <w:rFonts w:ascii="Times New Roman" w:hAnsi="Times New Roman" w:cs="Times New Roman"/>
                <w:sz w:val="24"/>
                <w:szCs w:val="24"/>
              </w:rPr>
              <w:t>Description of the Works:</w:t>
            </w:r>
          </w:p>
        </w:tc>
        <w:tc>
          <w:tcPr>
            <w:tcW w:w="5903" w:type="dxa"/>
          </w:tcPr>
          <w:p w:rsidR="00D37FD0" w:rsidRPr="00E419F6" w:rsidRDefault="009572D4" w:rsidP="00910E3C">
            <w:pPr>
              <w:rPr>
                <w:rFonts w:ascii="Times New Roman" w:hAnsi="Times New Roman" w:cs="Times New Roman"/>
                <w:sz w:val="24"/>
                <w:szCs w:val="24"/>
              </w:rPr>
            </w:pPr>
            <w:r w:rsidRPr="009572D4">
              <w:rPr>
                <w:rFonts w:ascii="Times New Roman" w:hAnsi="Times New Roman" w:cs="Times New Roman"/>
                <w:sz w:val="24"/>
                <w:szCs w:val="24"/>
              </w:rPr>
              <w:t>Improvements To Offices @ 18th Floor In Public Utility Building Mayo Hall</w:t>
            </w:r>
          </w:p>
        </w:tc>
      </w:tr>
    </w:tbl>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The Commissioner</w:t>
      </w:r>
    </w:p>
    <w:p w:rsidR="00D37FD0"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B67D5A">
        <w:rPr>
          <w:rFonts w:ascii="Times New Roman" w:hAnsi="Times New Roman" w:cs="Times New Roman"/>
          <w:sz w:val="24"/>
          <w:szCs w:val="24"/>
        </w:rPr>
        <w:t>BCCC</w:t>
      </w:r>
    </w:p>
    <w:p w:rsidR="00D37FD0"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NR Square</w:t>
      </w:r>
      <w:r w:rsidR="00D37FD0" w:rsidRPr="0016293C">
        <w:rPr>
          <w:rFonts w:ascii="Times New Roman" w:hAnsi="Times New Roman" w:cs="Times New Roman"/>
          <w:sz w:val="24"/>
          <w:szCs w:val="24"/>
        </w:rPr>
        <w:t xml:space="preserve">, </w:t>
      </w:r>
      <w:r w:rsidR="00650DC8">
        <w:rPr>
          <w:rFonts w:ascii="Times New Roman" w:hAnsi="Times New Roman" w:cs="Times New Roman"/>
          <w:sz w:val="24"/>
          <w:szCs w:val="24"/>
        </w:rPr>
        <w:t>GBA</w:t>
      </w:r>
      <w:r w:rsidR="00D37FD0" w:rsidRPr="0016293C">
        <w:rPr>
          <w:rFonts w:ascii="Times New Roman" w:hAnsi="Times New Roman" w:cs="Times New Roman"/>
          <w:sz w:val="24"/>
          <w:szCs w:val="24"/>
        </w:rPr>
        <w:t xml:space="preserve"> Head Office,</w:t>
      </w:r>
      <w:r w:rsidRPr="0016293C">
        <w:rPr>
          <w:rFonts w:ascii="Times New Roman" w:hAnsi="Times New Roman" w:cs="Times New Roman"/>
          <w:sz w:val="24"/>
          <w:szCs w:val="24"/>
        </w:rPr>
        <w:t xml:space="preserve"> </w:t>
      </w:r>
    </w:p>
    <w:p w:rsidR="007D2A6D" w:rsidRPr="0016293C" w:rsidRDefault="00D37FD0"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7D2A6D" w:rsidRPr="0016293C">
        <w:rPr>
          <w:rFonts w:ascii="Times New Roman" w:hAnsi="Times New Roman" w:cs="Times New Roman"/>
          <w:sz w:val="24"/>
          <w:szCs w:val="24"/>
        </w:rPr>
        <w:t>Bangalore</w:t>
      </w:r>
      <w:r w:rsidRPr="0016293C">
        <w:rPr>
          <w:rFonts w:ascii="Times New Roman" w:hAnsi="Times New Roman" w:cs="Times New Roman"/>
          <w:sz w:val="24"/>
          <w:szCs w:val="24"/>
        </w:rPr>
        <w:t>-560002.</w:t>
      </w:r>
      <w:r w:rsidR="007D2A6D"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GENTLEMEN,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D6607E">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We offer to execute the Works described above in accordance with the Conditions of Contract accompanying</w:t>
      </w:r>
      <w:r w:rsidR="00D37FD0" w:rsidRPr="0016293C">
        <w:rPr>
          <w:rFonts w:ascii="Times New Roman" w:hAnsi="Times New Roman" w:cs="Times New Roman"/>
          <w:sz w:val="24"/>
          <w:szCs w:val="24"/>
        </w:rPr>
        <w:t xml:space="preserve"> </w:t>
      </w:r>
      <w:r w:rsidRPr="0016293C">
        <w:rPr>
          <w:rFonts w:ascii="Times New Roman" w:hAnsi="Times New Roman" w:cs="Times New Roman"/>
          <w:sz w:val="24"/>
          <w:szCs w:val="24"/>
        </w:rPr>
        <w:t>this Tender for the Contract Price of</w:t>
      </w:r>
      <w:r w:rsidR="00D37FD0" w:rsidRPr="0016293C">
        <w:rPr>
          <w:rFonts w:ascii="Times New Roman" w:hAnsi="Times New Roman" w:cs="Times New Roman"/>
          <w:sz w:val="24"/>
          <w:szCs w:val="24"/>
        </w:rPr>
        <w:t>……………………..</w:t>
      </w:r>
      <w:r w:rsidRPr="0016293C">
        <w:rPr>
          <w:rFonts w:ascii="Times New Roman" w:hAnsi="Times New Roman" w:cs="Times New Roman"/>
          <w:sz w:val="24"/>
          <w:szCs w:val="24"/>
        </w:rPr>
        <w:tab/>
        <w:t>[in figures]</w:t>
      </w:r>
      <w:r w:rsidR="00D37FD0" w:rsidRPr="0016293C">
        <w:rPr>
          <w:rFonts w:ascii="Times New Roman" w:hAnsi="Times New Roman" w:cs="Times New Roman"/>
          <w:sz w:val="24"/>
          <w:szCs w:val="24"/>
        </w:rPr>
        <w:t xml:space="preserve"> </w:t>
      </w:r>
      <w:r w:rsidRPr="0016293C">
        <w:rPr>
          <w:rFonts w:ascii="Times New Roman" w:hAnsi="Times New Roman" w:cs="Times New Roman"/>
          <w:sz w:val="24"/>
          <w:szCs w:val="24"/>
        </w:rPr>
        <w:t>(</w:t>
      </w:r>
      <w:r w:rsidRPr="0016293C">
        <w:rPr>
          <w:rFonts w:ascii="Times New Roman" w:hAnsi="Times New Roman" w:cs="Times New Roman"/>
          <w:sz w:val="24"/>
          <w:szCs w:val="24"/>
        </w:rPr>
        <w:tab/>
      </w:r>
      <w:r w:rsidR="0084347F"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[in letters].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This Tender and your written acceptance of it shall constitute a binding contract between us. We understand that you are not bo</w:t>
      </w:r>
      <w:r w:rsidR="0084347F" w:rsidRPr="0016293C">
        <w:rPr>
          <w:rFonts w:ascii="Times New Roman" w:hAnsi="Times New Roman" w:cs="Times New Roman"/>
          <w:sz w:val="24"/>
          <w:szCs w:val="24"/>
        </w:rPr>
        <w:t xml:space="preserve">und to accept the lowest or any </w:t>
      </w:r>
      <w:r w:rsidRPr="0016293C">
        <w:rPr>
          <w:rFonts w:ascii="Times New Roman" w:hAnsi="Times New Roman" w:cs="Times New Roman"/>
          <w:sz w:val="24"/>
          <w:szCs w:val="24"/>
        </w:rPr>
        <w:t>Tender you receive.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undertake that, in competing for (and, if the award is made to us, in executing) the above contract, we will strictly observe the laws against fraud and corruption in force in India namely “Prevention of Corruption Act 1988”.</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hereby confirm that this Tender complies with the Tender validity and Earnest money deposit required by the Tender documents.</w:t>
      </w:r>
    </w:p>
    <w:p w:rsidR="007D2A6D" w:rsidRPr="0016293C" w:rsidRDefault="007D2A6D" w:rsidP="007E58EB">
      <w:pPr>
        <w:spacing w:after="0" w:line="240" w:lineRule="auto"/>
        <w:jc w:val="both"/>
        <w:rPr>
          <w:rFonts w:ascii="Times New Roman" w:hAnsi="Times New Roman" w:cs="Times New Roman"/>
          <w:sz w:val="24"/>
          <w:szCs w:val="24"/>
        </w:rPr>
      </w:pPr>
    </w:p>
    <w:p w:rsidR="0084347F"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We attach herewith our current income-tax clearance certificate. </w:t>
      </w:r>
    </w:p>
    <w:p w:rsidR="0084347F" w:rsidRPr="0016293C" w:rsidRDefault="0084347F" w:rsidP="007E58EB">
      <w:pPr>
        <w:spacing w:after="0" w:line="240" w:lineRule="auto"/>
        <w:jc w:val="both"/>
        <w:rPr>
          <w:rFonts w:ascii="Times New Roman" w:hAnsi="Times New Roman" w:cs="Times New Roman"/>
          <w:sz w:val="24"/>
          <w:szCs w:val="24"/>
        </w:rPr>
      </w:pPr>
    </w:p>
    <w:p w:rsidR="0084347F" w:rsidRPr="0016293C" w:rsidRDefault="0084347F" w:rsidP="007E58EB">
      <w:pPr>
        <w:spacing w:after="0" w:line="240" w:lineRule="auto"/>
        <w:jc w:val="both"/>
        <w:rPr>
          <w:rFonts w:ascii="Times New Roman" w:hAnsi="Times New Roman" w:cs="Times New Roman"/>
          <w:sz w:val="24"/>
          <w:szCs w:val="24"/>
        </w:rPr>
      </w:pPr>
    </w:p>
    <w:p w:rsidR="007D2A6D" w:rsidRPr="0016293C" w:rsidRDefault="007D2A6D" w:rsidP="00FA4A4E">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Yours faithfully,</w:t>
      </w:r>
    </w:p>
    <w:p w:rsidR="007D2A6D" w:rsidRPr="0016293C" w:rsidRDefault="007D2A6D" w:rsidP="0084347F">
      <w:pPr>
        <w:spacing w:after="0" w:line="240" w:lineRule="auto"/>
        <w:ind w:left="5760"/>
        <w:jc w:val="center"/>
        <w:rPr>
          <w:rFonts w:ascii="Times New Roman" w:hAnsi="Times New Roman" w:cs="Times New Roman"/>
          <w:sz w:val="24"/>
          <w:szCs w:val="24"/>
        </w:rPr>
      </w:pPr>
    </w:p>
    <w:p w:rsidR="0084347F" w:rsidRPr="0016293C" w:rsidRDefault="0084347F" w:rsidP="0084347F">
      <w:pPr>
        <w:spacing w:after="0" w:line="240" w:lineRule="auto"/>
        <w:ind w:left="5760"/>
        <w:jc w:val="center"/>
        <w:rPr>
          <w:rFonts w:ascii="Times New Roman" w:hAnsi="Times New Roman" w:cs="Times New Roman"/>
          <w:sz w:val="24"/>
          <w:szCs w:val="24"/>
        </w:rPr>
      </w:pPr>
    </w:p>
    <w:p w:rsidR="007D2A6D"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Authorized Signature:</w:t>
      </w:r>
    </w:p>
    <w:p w:rsidR="007D2A6D"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Name &amp; Title of Signatory:</w:t>
      </w:r>
    </w:p>
    <w:p w:rsidR="0084347F"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Name of Tenderer</w:t>
      </w:r>
      <w:r w:rsidR="0084347F" w:rsidRPr="0016293C">
        <w:rPr>
          <w:rFonts w:ascii="Times New Roman" w:hAnsi="Times New Roman" w:cs="Times New Roman"/>
          <w:sz w:val="24"/>
          <w:szCs w:val="24"/>
        </w:rPr>
        <w:t>:</w:t>
      </w:r>
    </w:p>
    <w:p w:rsidR="007D2A6D"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Address: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C855E8" w:rsidRPr="0016293C" w:rsidRDefault="00C855E8" w:rsidP="007E58EB">
      <w:pPr>
        <w:spacing w:after="0" w:line="240" w:lineRule="auto"/>
        <w:jc w:val="both"/>
        <w:rPr>
          <w:rFonts w:ascii="Times New Roman" w:hAnsi="Times New Roman" w:cs="Times New Roman"/>
          <w:sz w:val="24"/>
          <w:szCs w:val="24"/>
        </w:rPr>
      </w:pPr>
    </w:p>
    <w:p w:rsidR="00C855E8" w:rsidRDefault="00C855E8" w:rsidP="007E58EB">
      <w:pPr>
        <w:spacing w:after="0" w:line="240" w:lineRule="auto"/>
        <w:jc w:val="both"/>
        <w:rPr>
          <w:rFonts w:ascii="Times New Roman" w:hAnsi="Times New Roman" w:cs="Times New Roman"/>
          <w:sz w:val="24"/>
          <w:szCs w:val="24"/>
        </w:rPr>
      </w:pPr>
    </w:p>
    <w:p w:rsidR="00650DC8" w:rsidRDefault="00650DC8" w:rsidP="007E58EB">
      <w:pPr>
        <w:spacing w:after="0" w:line="240" w:lineRule="auto"/>
        <w:jc w:val="both"/>
        <w:rPr>
          <w:rFonts w:ascii="Times New Roman" w:hAnsi="Times New Roman" w:cs="Times New Roman"/>
          <w:sz w:val="24"/>
          <w:szCs w:val="24"/>
        </w:rPr>
      </w:pPr>
    </w:p>
    <w:p w:rsidR="00650DC8" w:rsidRPr="0016293C" w:rsidRDefault="00650DC8" w:rsidP="007E58EB">
      <w:pPr>
        <w:spacing w:after="0" w:line="240" w:lineRule="auto"/>
        <w:jc w:val="both"/>
        <w:rPr>
          <w:rFonts w:ascii="Times New Roman" w:hAnsi="Times New Roman" w:cs="Times New Roman"/>
          <w:sz w:val="24"/>
          <w:szCs w:val="24"/>
        </w:rPr>
      </w:pPr>
    </w:p>
    <w:p w:rsidR="00C855E8" w:rsidRPr="0016293C" w:rsidRDefault="00C855E8" w:rsidP="007E58EB">
      <w:pPr>
        <w:spacing w:after="0" w:line="240" w:lineRule="auto"/>
        <w:jc w:val="both"/>
        <w:rPr>
          <w:rFonts w:ascii="Times New Roman" w:hAnsi="Times New Roman" w:cs="Times New Roman"/>
          <w:sz w:val="24"/>
          <w:szCs w:val="24"/>
        </w:rPr>
      </w:pPr>
    </w:p>
    <w:p w:rsidR="00C855E8" w:rsidRPr="0016293C" w:rsidRDefault="00C855E8" w:rsidP="007E58EB">
      <w:pPr>
        <w:spacing w:after="0" w:line="240" w:lineRule="auto"/>
        <w:jc w:val="both"/>
        <w:rPr>
          <w:rFonts w:ascii="Times New Roman" w:hAnsi="Times New Roman" w:cs="Times New Roman"/>
          <w:sz w:val="24"/>
          <w:szCs w:val="24"/>
        </w:rPr>
      </w:pPr>
    </w:p>
    <w:p w:rsidR="007D2A6D" w:rsidRPr="0016293C" w:rsidRDefault="007D2A6D" w:rsidP="0084347F">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Letter of Acceptance</w:t>
      </w:r>
    </w:p>
    <w:p w:rsidR="007D2A6D" w:rsidRPr="0016293C" w:rsidRDefault="007D2A6D" w:rsidP="0084347F">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w:t>
      </w:r>
      <w:r w:rsidR="00860DC5" w:rsidRPr="0016293C">
        <w:rPr>
          <w:rFonts w:ascii="Times New Roman" w:hAnsi="Times New Roman" w:cs="Times New Roman"/>
          <w:sz w:val="24"/>
          <w:szCs w:val="24"/>
        </w:rPr>
        <w:t>Letter</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head paper of the Employer)</w:t>
      </w:r>
    </w:p>
    <w:p w:rsidR="007D2A6D" w:rsidRPr="0016293C" w:rsidRDefault="00860DC5" w:rsidP="00860DC5">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 xml:space="preserve">                                                                              </w:t>
      </w:r>
      <w:r w:rsidR="00D974C7" w:rsidRPr="0016293C">
        <w:rPr>
          <w:rFonts w:ascii="Times New Roman" w:hAnsi="Times New Roman" w:cs="Times New Roman"/>
          <w:sz w:val="24"/>
          <w:szCs w:val="24"/>
        </w:rPr>
        <w:t xml:space="preserve">           </w:t>
      </w:r>
      <w:r w:rsidR="00531329" w:rsidRPr="0016293C">
        <w:rPr>
          <w:rFonts w:ascii="Times New Roman" w:hAnsi="Times New Roman" w:cs="Times New Roman"/>
          <w:sz w:val="24"/>
          <w:szCs w:val="24"/>
        </w:rPr>
        <w:t xml:space="preserve">                      </w:t>
      </w:r>
      <w:r w:rsidRPr="0016293C">
        <w:rPr>
          <w:rFonts w:ascii="Times New Roman" w:hAnsi="Times New Roman" w:cs="Times New Roman"/>
          <w:sz w:val="24"/>
          <w:szCs w:val="24"/>
        </w:rPr>
        <w:t>Date:</w:t>
      </w:r>
      <w:r w:rsidR="00531329" w:rsidRPr="0016293C">
        <w:rPr>
          <w:rFonts w:ascii="Times New Roman" w:hAnsi="Times New Roman" w:cs="Times New Roman"/>
          <w:sz w:val="24"/>
          <w:szCs w:val="24"/>
        </w:rPr>
        <w:t xml:space="preserve"> …..............</w:t>
      </w:r>
    </w:p>
    <w:p w:rsidR="0094069C"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p>
    <w:p w:rsidR="007D2A6D" w:rsidRPr="0016293C" w:rsidRDefault="007D2A6D" w:rsidP="0094069C">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w:t>
      </w:r>
      <w:r w:rsidR="00860DC5" w:rsidRPr="0016293C">
        <w:rPr>
          <w:rFonts w:ascii="Times New Roman" w:hAnsi="Times New Roman" w:cs="Times New Roman"/>
          <w:sz w:val="24"/>
          <w:szCs w:val="24"/>
        </w:rPr>
        <w:t>Name</w:t>
      </w:r>
      <w:r w:rsidRPr="0016293C">
        <w:rPr>
          <w:rFonts w:ascii="Times New Roman" w:hAnsi="Times New Roman" w:cs="Times New Roman"/>
          <w:sz w:val="24"/>
          <w:szCs w:val="24"/>
        </w:rPr>
        <w:t xml:space="preserve"> and address of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Dear Sir,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D6607E">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This is to notify you that your Tender dated</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for execution of the</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[name of the contract and identification number, as given in the Instructions to Tenderers] for the Contract Price</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of Rupees </w:t>
      </w:r>
      <w:r w:rsidR="0094069C" w:rsidRPr="0016293C">
        <w:rPr>
          <w:rFonts w:ascii="Times New Roman" w:hAnsi="Times New Roman" w:cs="Times New Roman"/>
          <w:sz w:val="24"/>
          <w:szCs w:val="24"/>
        </w:rPr>
        <w:t>………………………</w:t>
      </w:r>
      <w:r w:rsidR="00486D9B" w:rsidRPr="0016293C">
        <w:rPr>
          <w:rFonts w:ascii="Times New Roman" w:hAnsi="Times New Roman" w:cs="Times New Roman"/>
          <w:sz w:val="24"/>
          <w:szCs w:val="24"/>
        </w:rPr>
        <w:t>. (</w:t>
      </w:r>
      <w:r w:rsidRPr="0016293C">
        <w:rPr>
          <w:rFonts w:ascii="Times New Roman" w:hAnsi="Times New Roman" w:cs="Times New Roman"/>
          <w:sz w:val="24"/>
          <w:szCs w:val="24"/>
        </w:rPr>
        <w:tab/>
        <w:t>) [amount in words and figures], as corrected and modified in accordance with the Instructions to Tenderers is hereby accepted by our Agency.</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You are hereby requested to furnish Security deposit, in the form detailed in Para 25.1 of ITT for an amount of Rs</w:t>
      </w:r>
      <w:r w:rsidR="007724B5" w:rsidRPr="0016293C">
        <w:rPr>
          <w:rFonts w:ascii="Times New Roman" w:hAnsi="Times New Roman" w:cs="Times New Roman"/>
          <w:sz w:val="24"/>
          <w:szCs w:val="24"/>
        </w:rPr>
        <w:t>…………………………</w:t>
      </w:r>
      <w:r w:rsidRPr="0016293C">
        <w:rPr>
          <w:rFonts w:ascii="Times New Roman" w:hAnsi="Times New Roman" w:cs="Times New Roman"/>
          <w:sz w:val="24"/>
          <w:szCs w:val="24"/>
        </w:rPr>
        <w:t xml:space="preserve"> within 20 days of the receipt of this letter of acceptance valid up to 30 days from the date of expiry of Defe</w:t>
      </w:r>
      <w:r w:rsidR="007724B5" w:rsidRPr="0016293C">
        <w:rPr>
          <w:rFonts w:ascii="Times New Roman" w:hAnsi="Times New Roman" w:cs="Times New Roman"/>
          <w:sz w:val="24"/>
          <w:szCs w:val="24"/>
        </w:rPr>
        <w:t>cts Liabil</w:t>
      </w:r>
      <w:r w:rsidR="005B42C2" w:rsidRPr="0016293C">
        <w:rPr>
          <w:rFonts w:ascii="Times New Roman" w:hAnsi="Times New Roman" w:cs="Times New Roman"/>
          <w:sz w:val="24"/>
          <w:szCs w:val="24"/>
        </w:rPr>
        <w:t>ity Period i.e. up to………………</w:t>
      </w:r>
      <w:r w:rsidR="007724B5" w:rsidRPr="0016293C">
        <w:rPr>
          <w:rFonts w:ascii="Times New Roman" w:hAnsi="Times New Roman" w:cs="Times New Roman"/>
          <w:sz w:val="24"/>
          <w:szCs w:val="24"/>
        </w:rPr>
        <w:t xml:space="preserve"> </w:t>
      </w:r>
      <w:r w:rsidRPr="0016293C">
        <w:rPr>
          <w:rFonts w:ascii="Times New Roman" w:hAnsi="Times New Roman" w:cs="Times New Roman"/>
          <w:sz w:val="24"/>
          <w:szCs w:val="24"/>
        </w:rPr>
        <w:t>and sign the contract,</w:t>
      </w:r>
      <w:r w:rsidR="007724B5" w:rsidRPr="0016293C">
        <w:rPr>
          <w:rFonts w:ascii="Times New Roman" w:hAnsi="Times New Roman" w:cs="Times New Roman"/>
          <w:sz w:val="24"/>
          <w:szCs w:val="24"/>
        </w:rPr>
        <w:t xml:space="preserve"> failing which action as stated </w:t>
      </w:r>
      <w:r w:rsidRPr="0016293C">
        <w:rPr>
          <w:rFonts w:ascii="Times New Roman" w:hAnsi="Times New Roman" w:cs="Times New Roman"/>
          <w:sz w:val="24"/>
          <w:szCs w:val="24"/>
        </w:rPr>
        <w:t>in Para 25.4 of ITT will be taken.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Yours faithfully,</w:t>
      </w:r>
    </w:p>
    <w:p w:rsidR="007D2A6D" w:rsidRPr="0016293C" w:rsidRDefault="007D2A6D" w:rsidP="007724B5">
      <w:pPr>
        <w:spacing w:after="0" w:line="240" w:lineRule="auto"/>
        <w:ind w:left="5760"/>
        <w:jc w:val="center"/>
        <w:rPr>
          <w:rFonts w:ascii="Times New Roman" w:hAnsi="Times New Roman" w:cs="Times New Roman"/>
          <w:sz w:val="24"/>
          <w:szCs w:val="24"/>
        </w:rPr>
      </w:pPr>
    </w:p>
    <w:p w:rsidR="007D2A6D"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Authorized Signature</w:t>
      </w:r>
    </w:p>
    <w:p w:rsidR="007724B5"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 xml:space="preserve">Name and Title of Signatory </w:t>
      </w:r>
    </w:p>
    <w:p w:rsidR="007D2A6D"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Name of Agency</w:t>
      </w:r>
    </w:p>
    <w:p w:rsidR="00AC2478" w:rsidRPr="0016293C" w:rsidRDefault="00AC2478" w:rsidP="007E58EB">
      <w:pPr>
        <w:spacing w:after="0" w:line="240" w:lineRule="auto"/>
        <w:jc w:val="both"/>
        <w:rPr>
          <w:rFonts w:ascii="Times New Roman" w:hAnsi="Times New Roman" w:cs="Times New Roman"/>
          <w:sz w:val="24"/>
          <w:szCs w:val="24"/>
        </w:rPr>
      </w:pPr>
    </w:p>
    <w:p w:rsidR="007D2A6D" w:rsidRPr="0016293C" w:rsidRDefault="007D2A6D" w:rsidP="00AC2478">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Issue of Notice to proceed with the work</w:t>
      </w:r>
    </w:p>
    <w:p w:rsidR="007D2A6D" w:rsidRPr="0016293C" w:rsidRDefault="007D2A6D" w:rsidP="00AC2478">
      <w:pPr>
        <w:spacing w:after="0" w:line="240" w:lineRule="auto"/>
        <w:jc w:val="center"/>
        <w:rPr>
          <w:rFonts w:ascii="Times New Roman" w:hAnsi="Times New Roman" w:cs="Times New Roman"/>
          <w:sz w:val="24"/>
          <w:szCs w:val="24"/>
          <w:u w:val="single"/>
        </w:rPr>
      </w:pPr>
      <w:r w:rsidRPr="0016293C">
        <w:rPr>
          <w:rFonts w:ascii="Times New Roman" w:hAnsi="Times New Roman" w:cs="Times New Roman"/>
          <w:sz w:val="24"/>
          <w:szCs w:val="24"/>
          <w:u w:val="single"/>
        </w:rPr>
        <w:t>(letter</w:t>
      </w:r>
      <w:r w:rsidR="00A873CB" w:rsidRPr="0016293C">
        <w:rPr>
          <w:rFonts w:ascii="Times New Roman" w:hAnsi="Times New Roman" w:cs="Times New Roman"/>
          <w:sz w:val="24"/>
          <w:szCs w:val="24"/>
          <w:u w:val="single"/>
        </w:rPr>
        <w:t xml:space="preserve"> </w:t>
      </w:r>
      <w:r w:rsidRPr="0016293C">
        <w:rPr>
          <w:rFonts w:ascii="Times New Roman" w:hAnsi="Times New Roman" w:cs="Times New Roman"/>
          <w:sz w:val="24"/>
          <w:szCs w:val="24"/>
          <w:u w:val="single"/>
        </w:rPr>
        <w:t>head of the Employer)</w:t>
      </w:r>
    </w:p>
    <w:p w:rsidR="007D2A6D" w:rsidRPr="0016293C" w:rsidRDefault="00AC2478"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No:                                                                                                                           Date:</w:t>
      </w:r>
      <w:r w:rsidR="00486D9B" w:rsidRPr="0016293C">
        <w:rPr>
          <w:rFonts w:ascii="Times New Roman" w:hAnsi="Times New Roman" w:cs="Times New Roman"/>
          <w:sz w:val="24"/>
          <w:szCs w:val="24"/>
        </w:rPr>
        <w:t xml:space="preserve"> </w:t>
      </w:r>
      <w:r w:rsidRPr="0016293C">
        <w:rPr>
          <w:rFonts w:ascii="Times New Roman" w:hAnsi="Times New Roman" w:cs="Times New Roman"/>
          <w:sz w:val="24"/>
          <w:szCs w:val="24"/>
        </w:rPr>
        <w:t>……………</w:t>
      </w:r>
    </w:p>
    <w:p w:rsidR="00AC2478" w:rsidRPr="0016293C" w:rsidRDefault="00AC2478"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r w:rsidR="00AC2478" w:rsidRPr="0016293C">
        <w:rPr>
          <w:rFonts w:ascii="Times New Roman" w:hAnsi="Times New Roman" w:cs="Times New Roman"/>
          <w:sz w:val="24"/>
          <w:szCs w:val="24"/>
        </w:rPr>
        <w:t>,</w:t>
      </w:r>
    </w:p>
    <w:p w:rsidR="00AC2478" w:rsidRPr="0016293C" w:rsidRDefault="007D2A6D" w:rsidP="00AC2478">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AC2478" w:rsidRPr="0016293C">
        <w:rPr>
          <w:rFonts w:ascii="Times New Roman" w:hAnsi="Times New Roman" w:cs="Times New Roman"/>
          <w:sz w:val="24"/>
          <w:szCs w:val="24"/>
        </w:rPr>
        <w:t>[</w:t>
      </w:r>
      <w:r w:rsidR="00A873CB" w:rsidRPr="0016293C">
        <w:rPr>
          <w:rFonts w:ascii="Times New Roman" w:hAnsi="Times New Roman" w:cs="Times New Roman"/>
          <w:sz w:val="24"/>
          <w:szCs w:val="24"/>
        </w:rPr>
        <w:t>N</w:t>
      </w:r>
      <w:r w:rsidR="00AC2478" w:rsidRPr="0016293C">
        <w:rPr>
          <w:rFonts w:ascii="Times New Roman" w:hAnsi="Times New Roman" w:cs="Times New Roman"/>
          <w:sz w:val="24"/>
          <w:szCs w:val="24"/>
        </w:rPr>
        <w:t>ame and address of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Dear Sirs: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550DEB">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Pursuant to your furnishing the requisite security deposit as stipulated in ITT Clause 25.1 and signing of the contract agreement for the</w:t>
      </w:r>
      <w:r w:rsidR="00875DCD" w:rsidRPr="0016293C">
        <w:rPr>
          <w:rFonts w:ascii="Times New Roman" w:hAnsi="Times New Roman" w:cs="Times New Roman"/>
          <w:sz w:val="24"/>
          <w:szCs w:val="24"/>
        </w:rPr>
        <w:t>…………………….</w:t>
      </w:r>
      <w:r w:rsidRPr="0016293C">
        <w:rPr>
          <w:rFonts w:ascii="Times New Roman" w:hAnsi="Times New Roman" w:cs="Times New Roman"/>
          <w:sz w:val="24"/>
          <w:szCs w:val="24"/>
        </w:rPr>
        <w:t xml:space="preserve"> </w:t>
      </w:r>
      <w:r w:rsidR="00875DCD" w:rsidRPr="0016293C">
        <w:rPr>
          <w:rFonts w:ascii="Times New Roman" w:hAnsi="Times New Roman" w:cs="Times New Roman"/>
          <w:sz w:val="24"/>
          <w:szCs w:val="24"/>
        </w:rPr>
        <w:t xml:space="preserve">(Name of the Contract) a </w:t>
      </w:r>
      <w:r w:rsidRPr="0016293C">
        <w:rPr>
          <w:rFonts w:ascii="Times New Roman" w:hAnsi="Times New Roman" w:cs="Times New Roman"/>
          <w:sz w:val="24"/>
          <w:szCs w:val="24"/>
        </w:rPr>
        <w:t>Tender Price of Rs</w:t>
      </w:r>
      <w:r w:rsidR="00875DCD" w:rsidRPr="0016293C">
        <w:rPr>
          <w:rFonts w:ascii="Times New Roman" w:hAnsi="Times New Roman" w:cs="Times New Roman"/>
          <w:sz w:val="24"/>
          <w:szCs w:val="24"/>
        </w:rPr>
        <w:t>………………..</w:t>
      </w:r>
      <w:r w:rsidRPr="0016293C">
        <w:rPr>
          <w:rFonts w:ascii="Times New Roman" w:hAnsi="Times New Roman" w:cs="Times New Roman"/>
          <w:sz w:val="24"/>
          <w:szCs w:val="24"/>
        </w:rPr>
        <w:t>, you are hereby instructed to proceed with the execution of the said works in accordance with the contract documents.</w:t>
      </w:r>
    </w:p>
    <w:p w:rsidR="007D2A6D" w:rsidRPr="0016293C" w:rsidRDefault="007D2A6D" w:rsidP="007E58EB">
      <w:pPr>
        <w:spacing w:after="0" w:line="240" w:lineRule="auto"/>
        <w:jc w:val="both"/>
        <w:rPr>
          <w:rFonts w:ascii="Times New Roman" w:hAnsi="Times New Roman" w:cs="Times New Roman"/>
          <w:sz w:val="24"/>
          <w:szCs w:val="24"/>
        </w:rPr>
      </w:pPr>
    </w:p>
    <w:p w:rsidR="00875DCD" w:rsidRPr="0016293C" w:rsidRDefault="007D2A6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Yours faithfully,</w:t>
      </w:r>
    </w:p>
    <w:p w:rsidR="00875DCD" w:rsidRPr="0016293C" w:rsidRDefault="00875DCD" w:rsidP="00875DCD">
      <w:pPr>
        <w:spacing w:after="0" w:line="240" w:lineRule="auto"/>
        <w:ind w:left="5760"/>
        <w:jc w:val="center"/>
        <w:rPr>
          <w:rFonts w:ascii="Times New Roman" w:hAnsi="Times New Roman" w:cs="Times New Roman"/>
          <w:sz w:val="24"/>
          <w:szCs w:val="24"/>
        </w:rPr>
      </w:pPr>
    </w:p>
    <w:p w:rsidR="00875DCD" w:rsidRPr="0016293C" w:rsidRDefault="00875DCD" w:rsidP="00875DCD">
      <w:pPr>
        <w:spacing w:after="0" w:line="240" w:lineRule="auto"/>
        <w:ind w:left="5760"/>
        <w:jc w:val="center"/>
        <w:rPr>
          <w:rFonts w:ascii="Times New Roman" w:hAnsi="Times New Roman" w:cs="Times New Roman"/>
          <w:sz w:val="24"/>
          <w:szCs w:val="24"/>
        </w:rPr>
      </w:pPr>
    </w:p>
    <w:p w:rsidR="00875DCD" w:rsidRPr="0016293C" w:rsidRDefault="007D2A6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Signature,</w:t>
      </w:r>
    </w:p>
    <w:p w:rsidR="00875DCD" w:rsidRPr="0016293C" w:rsidRDefault="00875DC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N</w:t>
      </w:r>
      <w:r w:rsidR="007D2A6D" w:rsidRPr="0016293C">
        <w:rPr>
          <w:rFonts w:ascii="Times New Roman" w:hAnsi="Times New Roman" w:cs="Times New Roman"/>
          <w:sz w:val="24"/>
          <w:szCs w:val="24"/>
        </w:rPr>
        <w:t xml:space="preserve">ame and title of signatory </w:t>
      </w:r>
    </w:p>
    <w:p w:rsidR="007D2A6D" w:rsidRPr="0016293C" w:rsidRDefault="00875DC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A</w:t>
      </w:r>
      <w:r w:rsidR="007D2A6D" w:rsidRPr="0016293C">
        <w:rPr>
          <w:rFonts w:ascii="Times New Roman" w:hAnsi="Times New Roman" w:cs="Times New Roman"/>
          <w:sz w:val="24"/>
          <w:szCs w:val="24"/>
        </w:rPr>
        <w:t>uthorized</w:t>
      </w:r>
      <w:r w:rsidRPr="0016293C">
        <w:rPr>
          <w:rFonts w:ascii="Times New Roman" w:hAnsi="Times New Roman" w:cs="Times New Roman"/>
          <w:sz w:val="24"/>
          <w:szCs w:val="24"/>
        </w:rPr>
        <w:t xml:space="preserve"> Employer</w:t>
      </w:r>
    </w:p>
    <w:p w:rsidR="007D2A6D" w:rsidRPr="0016293C" w:rsidRDefault="007D2A6D" w:rsidP="007E58EB">
      <w:pPr>
        <w:spacing w:after="0" w:line="240" w:lineRule="auto"/>
        <w:jc w:val="both"/>
        <w:rPr>
          <w:rFonts w:ascii="Times New Roman" w:hAnsi="Times New Roman" w:cs="Times New Roman"/>
          <w:sz w:val="24"/>
          <w:szCs w:val="24"/>
        </w:rPr>
      </w:pPr>
    </w:p>
    <w:p w:rsidR="00C855E8" w:rsidRPr="0016293C" w:rsidRDefault="00C855E8" w:rsidP="005136EF">
      <w:pPr>
        <w:spacing w:after="0" w:line="240" w:lineRule="auto"/>
        <w:jc w:val="center"/>
        <w:rPr>
          <w:rFonts w:ascii="Times New Roman" w:hAnsi="Times New Roman" w:cs="Times New Roman"/>
          <w:b/>
          <w:sz w:val="24"/>
          <w:szCs w:val="24"/>
          <w:u w:val="single"/>
        </w:rPr>
      </w:pPr>
    </w:p>
    <w:p w:rsidR="00C855E8" w:rsidRDefault="00C855E8" w:rsidP="005136EF">
      <w:pPr>
        <w:spacing w:after="0" w:line="240" w:lineRule="auto"/>
        <w:jc w:val="center"/>
        <w:rPr>
          <w:rFonts w:ascii="Times New Roman" w:hAnsi="Times New Roman" w:cs="Times New Roman"/>
          <w:b/>
          <w:sz w:val="24"/>
          <w:szCs w:val="24"/>
          <w:u w:val="single"/>
        </w:rPr>
      </w:pPr>
    </w:p>
    <w:p w:rsidR="00650DC8" w:rsidRPr="0016293C" w:rsidRDefault="00650DC8" w:rsidP="005136EF">
      <w:pPr>
        <w:spacing w:after="0" w:line="240" w:lineRule="auto"/>
        <w:jc w:val="center"/>
        <w:rPr>
          <w:rFonts w:ascii="Times New Roman" w:hAnsi="Times New Roman" w:cs="Times New Roman"/>
          <w:b/>
          <w:sz w:val="24"/>
          <w:szCs w:val="24"/>
          <w:u w:val="single"/>
        </w:rPr>
      </w:pPr>
    </w:p>
    <w:p w:rsidR="00C855E8" w:rsidRDefault="00C855E8" w:rsidP="005136EF">
      <w:pPr>
        <w:spacing w:after="0" w:line="240" w:lineRule="auto"/>
        <w:jc w:val="center"/>
        <w:rPr>
          <w:rFonts w:ascii="Times New Roman" w:hAnsi="Times New Roman" w:cs="Times New Roman"/>
          <w:b/>
          <w:sz w:val="24"/>
          <w:szCs w:val="24"/>
          <w:u w:val="single"/>
        </w:rPr>
      </w:pPr>
    </w:p>
    <w:p w:rsidR="005136EF" w:rsidRPr="0016293C" w:rsidRDefault="005136EF" w:rsidP="005136EF">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Agreement Form</w:t>
      </w:r>
    </w:p>
    <w:p w:rsidR="005136EF" w:rsidRPr="0016293C" w:rsidRDefault="005136EF" w:rsidP="005136EF">
      <w:pPr>
        <w:spacing w:after="0" w:line="240" w:lineRule="auto"/>
        <w:jc w:val="both"/>
        <w:rPr>
          <w:rFonts w:ascii="Times New Roman" w:hAnsi="Times New Roman" w:cs="Times New Roman"/>
          <w:sz w:val="14"/>
          <w:szCs w:val="24"/>
        </w:rPr>
      </w:pPr>
      <w:r w:rsidRPr="0016293C">
        <w:rPr>
          <w:rFonts w:ascii="Times New Roman" w:hAnsi="Times New Roman" w:cs="Times New Roman"/>
          <w:sz w:val="24"/>
          <w:szCs w:val="24"/>
        </w:rPr>
        <w:t xml:space="preserve"> </w:t>
      </w:r>
    </w:p>
    <w:p w:rsidR="005136EF" w:rsidRPr="0016293C" w:rsidRDefault="005136EF" w:rsidP="005136EF">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Agreement</w:t>
      </w:r>
    </w:p>
    <w:p w:rsidR="005136EF"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16"/>
          <w:szCs w:val="24"/>
        </w:rPr>
        <w:t xml:space="preserve"> </w:t>
      </w:r>
    </w:p>
    <w:p w:rsidR="005136EF" w:rsidRPr="0016293C" w:rsidRDefault="005136EF" w:rsidP="00D6607E">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 xml:space="preserve">This Agreement, made on the…………….day of……………..20…., between……………………[Name and Address of Employer] (hereinafter called “the Employer”) of the one part and……………………………… [Name and Address of Contractor] (hereinafter called “the Contractor”) of the other part. </w:t>
      </w:r>
    </w:p>
    <w:p w:rsidR="005136EF"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24"/>
          <w:szCs w:val="24"/>
        </w:rPr>
        <w:t xml:space="preserve"> </w:t>
      </w:r>
    </w:p>
    <w:p w:rsidR="005136EF" w:rsidRPr="0016293C" w:rsidRDefault="005136EF" w:rsidP="005136EF">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Whereas the Employer is desirous that the Contractor executes ………………………………….. [Name and identification number of Contract] (</w:t>
      </w:r>
      <w:r w:rsidR="001E0FA4" w:rsidRPr="0016293C">
        <w:rPr>
          <w:rFonts w:ascii="Times New Roman" w:hAnsi="Times New Roman" w:cs="Times New Roman"/>
          <w:sz w:val="24"/>
          <w:szCs w:val="24"/>
        </w:rPr>
        <w:t>Hereinafter</w:t>
      </w:r>
      <w:r w:rsidRPr="0016293C">
        <w:rPr>
          <w:rFonts w:ascii="Times New Roman" w:hAnsi="Times New Roman" w:cs="Times New Roman"/>
          <w:sz w:val="24"/>
          <w:szCs w:val="24"/>
        </w:rPr>
        <w:t xml:space="preserve"> called “the Works”) and the Employer has accepted the Tender by the Contractor for the execution and completion of such Works and the remedying of any defects therein at </w:t>
      </w:r>
      <w:r w:rsidR="00F74DB1" w:rsidRPr="0016293C">
        <w:rPr>
          <w:rFonts w:ascii="Times New Roman" w:hAnsi="Times New Roman" w:cs="Times New Roman"/>
          <w:sz w:val="24"/>
          <w:szCs w:val="24"/>
        </w:rPr>
        <w:t>a Contract Price of Rupees …………….</w:t>
      </w:r>
    </w:p>
    <w:p w:rsidR="005136EF"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24"/>
          <w:szCs w:val="24"/>
        </w:rPr>
        <w:t xml:space="preserve">  </w:t>
      </w:r>
    </w:p>
    <w:p w:rsidR="005136EF" w:rsidRPr="0016293C" w:rsidRDefault="005136EF" w:rsidP="005136EF">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NOW THIS AGREEMENT WITNESSETH as follows.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hereby covenants to pay the Contractor in consideration of the Execution and Completion of the Works and Remedying the Defects wherein the Contract Price or such other Sum as may become payable under the Provisions of the Contract at the times and in the manner prescribed by the Contract.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The following Documents shall be deemed to form and be read and construed as part of this Agreement, viz.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Letter of Acceptance, Notice to proceed with the Works.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Contractor’s Tender.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Contract Data.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Conditions of Contract (including Special Conditions of Contract).</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Specifications.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Drawings.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Bill of Quantities.</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Minutes of Pre Tender Meeting and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Any other Document listed in the Contract Data as forming part of the Contract. </w:t>
      </w:r>
    </w:p>
    <w:p w:rsidR="005136EF" w:rsidRPr="0016293C" w:rsidRDefault="005136EF" w:rsidP="005136EF">
      <w:pPr>
        <w:spacing w:after="0" w:line="240" w:lineRule="auto"/>
        <w:jc w:val="both"/>
        <w:rPr>
          <w:rFonts w:ascii="Times New Roman" w:hAnsi="Times New Roman" w:cs="Times New Roman"/>
          <w:sz w:val="8"/>
          <w:szCs w:val="24"/>
        </w:rPr>
      </w:pPr>
    </w:p>
    <w:p w:rsidR="005136EF" w:rsidRPr="0016293C" w:rsidRDefault="005136EF" w:rsidP="005136EF">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In witness whereof the Parties thereto have caused this Agreement to be executed the day and year first before written. </w:t>
      </w:r>
    </w:p>
    <w:p w:rsidR="00292DE2"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24"/>
          <w:szCs w:val="24"/>
        </w:rPr>
        <w:t xml:space="preserve"> </w:t>
      </w:r>
    </w:p>
    <w:tbl>
      <w:tblPr>
        <w:tblStyle w:val="TableGrid"/>
        <w:tblW w:w="9648" w:type="dxa"/>
        <w:tblLayout w:type="fixed"/>
        <w:tblLook w:val="04A0"/>
      </w:tblPr>
      <w:tblGrid>
        <w:gridCol w:w="5148"/>
        <w:gridCol w:w="4500"/>
      </w:tblGrid>
      <w:tr w:rsidR="00292DE2" w:rsidRPr="0016293C" w:rsidTr="00552BFF">
        <w:tc>
          <w:tcPr>
            <w:tcW w:w="5148"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The Common Seal of ------------------------------</w:t>
            </w:r>
          </w:p>
        </w:tc>
        <w:tc>
          <w:tcPr>
            <w:tcW w:w="4500"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was hereunto affixed in the Presence of</w:t>
            </w:r>
          </w:p>
          <w:p w:rsidR="00292DE2" w:rsidRPr="0016293C" w:rsidRDefault="00292DE2" w:rsidP="00292DE2">
            <w:pPr>
              <w:autoSpaceDE w:val="0"/>
              <w:autoSpaceDN w:val="0"/>
              <w:adjustRightInd w:val="0"/>
              <w:jc w:val="both"/>
              <w:rPr>
                <w:rFonts w:ascii="Times New Roman" w:hAnsi="Times New Roman" w:cs="Times New Roman"/>
                <w:sz w:val="24"/>
                <w:szCs w:val="24"/>
                <w:lang w:val="en-US"/>
              </w:rPr>
            </w:pPr>
          </w:p>
        </w:tc>
      </w:tr>
      <w:tr w:rsidR="00292DE2" w:rsidRPr="0016293C" w:rsidTr="00552BFF">
        <w:tc>
          <w:tcPr>
            <w:tcW w:w="5148"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Signed, Sealed and Delivered by the said ----</w:t>
            </w:r>
          </w:p>
          <w:p w:rsidR="00292DE2" w:rsidRPr="0016293C" w:rsidRDefault="00292DE2" w:rsidP="00292DE2">
            <w:pPr>
              <w:autoSpaceDE w:val="0"/>
              <w:autoSpaceDN w:val="0"/>
              <w:adjustRightInd w:val="0"/>
              <w:jc w:val="both"/>
              <w:rPr>
                <w:rFonts w:ascii="Times New Roman" w:hAnsi="Times New Roman" w:cs="Times New Roman"/>
                <w:sz w:val="24"/>
                <w:szCs w:val="24"/>
                <w:lang w:val="en-US"/>
              </w:rPr>
            </w:pPr>
          </w:p>
        </w:tc>
        <w:tc>
          <w:tcPr>
            <w:tcW w:w="4500"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in the Presence of:</w:t>
            </w:r>
          </w:p>
          <w:p w:rsidR="00292DE2" w:rsidRPr="0016293C" w:rsidRDefault="00292DE2" w:rsidP="00292DE2">
            <w:pPr>
              <w:autoSpaceDE w:val="0"/>
              <w:autoSpaceDN w:val="0"/>
              <w:adjustRightInd w:val="0"/>
              <w:jc w:val="both"/>
              <w:rPr>
                <w:rFonts w:ascii="Times New Roman" w:hAnsi="Times New Roman" w:cs="Times New Roman"/>
                <w:sz w:val="24"/>
                <w:szCs w:val="24"/>
                <w:lang w:val="en-US"/>
              </w:rPr>
            </w:pPr>
          </w:p>
        </w:tc>
      </w:tr>
    </w:tbl>
    <w:p w:rsidR="00292DE2" w:rsidRPr="0016293C" w:rsidRDefault="00292DE2" w:rsidP="00292DE2">
      <w:pPr>
        <w:spacing w:after="0" w:line="240" w:lineRule="auto"/>
        <w:jc w:val="both"/>
        <w:rPr>
          <w:rFonts w:ascii="Times New Roman" w:hAnsi="Times New Roman" w:cs="Times New Roman"/>
          <w:sz w:val="24"/>
          <w:szCs w:val="24"/>
        </w:rPr>
      </w:pPr>
    </w:p>
    <w:tbl>
      <w:tblPr>
        <w:tblStyle w:val="TableGrid"/>
        <w:tblW w:w="9634" w:type="dxa"/>
        <w:tblLook w:val="04A0"/>
      </w:tblPr>
      <w:tblGrid>
        <w:gridCol w:w="5098"/>
        <w:gridCol w:w="4536"/>
      </w:tblGrid>
      <w:tr w:rsidR="00292DE2" w:rsidRPr="0016293C" w:rsidTr="00552BFF">
        <w:tc>
          <w:tcPr>
            <w:tcW w:w="5098" w:type="dxa"/>
          </w:tcPr>
          <w:p w:rsidR="00292DE2" w:rsidRPr="0016293C" w:rsidRDefault="00292DE2" w:rsidP="00292DE2">
            <w:pPr>
              <w:autoSpaceDE w:val="0"/>
              <w:autoSpaceDN w:val="0"/>
              <w:adjustRightInd w:val="0"/>
              <w:jc w:val="center"/>
              <w:rPr>
                <w:rFonts w:ascii="Times New Roman" w:hAnsi="Times New Roman" w:cs="Times New Roman"/>
                <w:sz w:val="24"/>
                <w:szCs w:val="24"/>
                <w:lang w:val="en-US"/>
              </w:rPr>
            </w:pPr>
            <w:r w:rsidRPr="0016293C">
              <w:rPr>
                <w:rFonts w:ascii="Times New Roman" w:hAnsi="Times New Roman" w:cs="Times New Roman"/>
                <w:sz w:val="24"/>
                <w:szCs w:val="24"/>
                <w:lang w:val="en-US"/>
              </w:rPr>
              <w:t>Binding Signature of Contractor</w:t>
            </w:r>
          </w:p>
        </w:tc>
        <w:tc>
          <w:tcPr>
            <w:tcW w:w="4536" w:type="dxa"/>
          </w:tcPr>
          <w:p w:rsidR="00292DE2" w:rsidRPr="0016293C" w:rsidRDefault="00292DE2" w:rsidP="00292DE2">
            <w:pPr>
              <w:autoSpaceDE w:val="0"/>
              <w:autoSpaceDN w:val="0"/>
              <w:adjustRightInd w:val="0"/>
              <w:jc w:val="center"/>
              <w:rPr>
                <w:rFonts w:ascii="Times New Roman" w:hAnsi="Times New Roman" w:cs="Times New Roman"/>
                <w:sz w:val="24"/>
                <w:szCs w:val="24"/>
                <w:lang w:val="en-US"/>
              </w:rPr>
            </w:pPr>
            <w:r w:rsidRPr="0016293C">
              <w:rPr>
                <w:rFonts w:ascii="Times New Roman" w:hAnsi="Times New Roman" w:cs="Times New Roman"/>
                <w:sz w:val="24"/>
                <w:szCs w:val="24"/>
                <w:lang w:val="en-US"/>
              </w:rPr>
              <w:t>Binding Signature of Employer</w:t>
            </w:r>
          </w:p>
        </w:tc>
      </w:tr>
    </w:tbl>
    <w:p w:rsidR="00292DE2" w:rsidRDefault="00292DE2" w:rsidP="005136EF">
      <w:pPr>
        <w:spacing w:after="0" w:line="240" w:lineRule="auto"/>
        <w:jc w:val="both"/>
        <w:rPr>
          <w:rFonts w:ascii="Times New Roman" w:hAnsi="Times New Roman" w:cs="Times New Roman"/>
          <w:sz w:val="24"/>
          <w:szCs w:val="24"/>
        </w:rPr>
      </w:pPr>
    </w:p>
    <w:p w:rsidR="00014D5A" w:rsidRDefault="00014D5A" w:rsidP="005136EF">
      <w:pPr>
        <w:spacing w:after="0" w:line="240" w:lineRule="auto"/>
        <w:jc w:val="both"/>
        <w:rPr>
          <w:rFonts w:ascii="Times New Roman" w:hAnsi="Times New Roman" w:cs="Times New Roman"/>
          <w:sz w:val="24"/>
          <w:szCs w:val="24"/>
        </w:rPr>
      </w:pPr>
    </w:p>
    <w:p w:rsidR="00014D5A" w:rsidRPr="0016293C" w:rsidRDefault="00E45701" w:rsidP="005136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7D2A6D" w:rsidRPr="0016293C" w:rsidRDefault="007D2A6D" w:rsidP="00292DE2">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SECTION 5: CONDITIONS OF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292DE2">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Table of Contents</w:t>
      </w:r>
    </w:p>
    <w:p w:rsidR="007D2A6D" w:rsidRPr="0016293C" w:rsidRDefault="007D2A6D" w:rsidP="007E58EB">
      <w:pPr>
        <w:spacing w:after="0" w:line="240" w:lineRule="auto"/>
        <w:jc w:val="both"/>
        <w:rPr>
          <w:rFonts w:ascii="Times New Roman" w:hAnsi="Times New Roman" w:cs="Times New Roman"/>
          <w:sz w:val="24"/>
          <w:szCs w:val="24"/>
        </w:rPr>
      </w:pP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170"/>
        <w:gridCol w:w="1516"/>
      </w:tblGrid>
      <w:tr w:rsidR="00292DE2" w:rsidRPr="0016293C" w:rsidTr="002D7E6A">
        <w:trPr>
          <w:trHeight w:val="296"/>
        </w:trPr>
        <w:tc>
          <w:tcPr>
            <w:tcW w:w="704" w:type="dxa"/>
            <w:shd w:val="clear" w:color="auto" w:fill="auto"/>
            <w:noWrap/>
            <w:vAlign w:val="center"/>
            <w:hideMark/>
          </w:tcPr>
          <w:p w:rsidR="00292DE2" w:rsidRPr="0016293C" w:rsidRDefault="00292DE2" w:rsidP="00763726">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A.</w:t>
            </w:r>
          </w:p>
        </w:tc>
        <w:tc>
          <w:tcPr>
            <w:tcW w:w="7170" w:type="dxa"/>
            <w:shd w:val="clear" w:color="auto" w:fill="auto"/>
            <w:noWrap/>
            <w:vAlign w:val="center"/>
            <w:hideMark/>
          </w:tcPr>
          <w:p w:rsidR="00292DE2" w:rsidRPr="0016293C" w:rsidRDefault="00292DE2" w:rsidP="002D7E6A">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eastAsia="en-IN"/>
              </w:rPr>
              <w:t>General</w:t>
            </w:r>
          </w:p>
        </w:tc>
        <w:tc>
          <w:tcPr>
            <w:tcW w:w="1516" w:type="dxa"/>
            <w:shd w:val="clear" w:color="auto" w:fill="auto"/>
            <w:noWrap/>
            <w:vAlign w:val="center"/>
            <w:hideMark/>
          </w:tcPr>
          <w:p w:rsidR="00292DE2" w:rsidRPr="0016293C" w:rsidRDefault="00292DE2" w:rsidP="00763726">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eastAsia="en-IN"/>
              </w:rPr>
              <w:t>Page No.</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Definitions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26</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2</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Interpretation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3</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Law Governing Contract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4</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Employer’s Decisions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5</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Delegation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6</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Communications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7</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Subcontracting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8</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Other Contractors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9</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Personnel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10</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Employer’s and Contractor’s Risks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11</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Employer’s Risks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12</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Contractor’s Risks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311D9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13</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Queries about Contract Data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311D9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14</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Contractor to construct the Works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The Works to be completed by Intended Completion Date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16</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Safety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17</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Discoveries          </w:t>
            </w:r>
          </w:p>
        </w:tc>
        <w:tc>
          <w:tcPr>
            <w:tcW w:w="1516" w:type="dxa"/>
            <w:shd w:val="clear" w:color="auto" w:fill="auto"/>
            <w:noWrap/>
            <w:vAlign w:val="center"/>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18</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Possession of the Site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19</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Access to the Site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20</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Instructions</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val="en-US" w:eastAsia="en-IN"/>
              </w:rPr>
            </w:pP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tcPr>
          <w:p w:rsidR="00311D9A" w:rsidRPr="0016293C" w:rsidRDefault="00311D9A" w:rsidP="008F6E7F">
            <w:pPr>
              <w:spacing w:after="0" w:line="240" w:lineRule="auto"/>
              <w:ind w:firstLineChars="500" w:firstLine="1200"/>
              <w:jc w:val="center"/>
              <w:rPr>
                <w:rFonts w:ascii="Times New Roman" w:eastAsia="Times New Roman" w:hAnsi="Times New Roman" w:cs="Times New Roman"/>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B.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Time Control  </w:t>
            </w: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21</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Program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22</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Extension of the Intended Completion Date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23</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Delays ordered by the Employer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24</w:t>
            </w:r>
          </w:p>
        </w:tc>
        <w:tc>
          <w:tcPr>
            <w:tcW w:w="7170" w:type="dxa"/>
            <w:shd w:val="clear" w:color="auto" w:fill="auto"/>
            <w:noWrap/>
            <w:hideMark/>
          </w:tcPr>
          <w:p w:rsidR="00311D9A" w:rsidRPr="0016293C" w:rsidRDefault="00311D9A" w:rsidP="00311D9A">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Management Meetings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30</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val="en-US" w:eastAsia="en-IN"/>
              </w:rPr>
              <w:t xml:space="preserve">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b/>
                <w:bCs/>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C.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Quality Control </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Identifying Defects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26</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Tests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Correction of Defects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c>
          <w:tcPr>
            <w:tcW w:w="7170" w:type="dxa"/>
            <w:shd w:val="clear" w:color="auto" w:fill="auto"/>
            <w:noWrap/>
            <w:hideMark/>
          </w:tcPr>
          <w:p w:rsidR="00311D9A" w:rsidRPr="0016293C" w:rsidRDefault="00311D9A" w:rsidP="00311D9A">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Uncorrected Defects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30</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b/>
                <w:bCs/>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D.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Cost Control </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Bill of Quantities (BOQ)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Variations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Payment for Variations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32</w:t>
            </w:r>
          </w:p>
        </w:tc>
        <w:tc>
          <w:tcPr>
            <w:tcW w:w="7170" w:type="dxa"/>
            <w:shd w:val="clear" w:color="auto" w:fill="auto"/>
            <w:noWrap/>
            <w:hideMark/>
          </w:tcPr>
          <w:p w:rsidR="00311D9A" w:rsidRPr="0016293C" w:rsidRDefault="00311D9A" w:rsidP="00311D9A">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Submission of Bills for Payment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32</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33</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Payments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32</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34</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Compensation Events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32</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Tax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2D7E6A">
        <w:trPr>
          <w:trHeight w:val="296"/>
        </w:trPr>
        <w:tc>
          <w:tcPr>
            <w:tcW w:w="704" w:type="dxa"/>
            <w:shd w:val="clear" w:color="auto" w:fill="auto"/>
            <w:noWrap/>
            <w:vAlign w:val="center"/>
            <w:hideMark/>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36</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Liquidated Damages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2D7E6A">
        <w:trPr>
          <w:trHeight w:val="296"/>
        </w:trPr>
        <w:tc>
          <w:tcPr>
            <w:tcW w:w="704" w:type="dxa"/>
            <w:shd w:val="clear" w:color="auto" w:fill="auto"/>
            <w:noWrap/>
            <w:vAlign w:val="center"/>
            <w:hideMark/>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lastRenderedPageBreak/>
              <w:t>37</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Cost of Repairs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E.</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Finishing of Contract  </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38</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Completion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39</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Taking over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40</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Final Account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41</w:t>
            </w:r>
          </w:p>
        </w:tc>
        <w:tc>
          <w:tcPr>
            <w:tcW w:w="7170" w:type="dxa"/>
            <w:shd w:val="clear" w:color="auto" w:fill="auto"/>
            <w:noWrap/>
            <w:hideMark/>
          </w:tcPr>
          <w:p w:rsidR="00311D9A" w:rsidRPr="0016293C" w:rsidRDefault="00311D9A" w:rsidP="00492192">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As Built Drawings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42</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Termination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43</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Payment upon Termination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44</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Property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Release from Performance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r>
      <w:tr w:rsidR="00311D9A" w:rsidRPr="0016293C" w:rsidTr="00311D9A">
        <w:trPr>
          <w:trHeight w:val="120"/>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val="en-US" w:eastAsia="en-IN"/>
              </w:rPr>
            </w:pPr>
            <w:r w:rsidRPr="0016293C">
              <w:rPr>
                <w:rFonts w:ascii="Times New Roman" w:eastAsia="Times New Roman" w:hAnsi="Times New Roman" w:cs="Times New Roman"/>
                <w:b/>
                <w:bCs/>
                <w:color w:val="000000"/>
                <w:sz w:val="24"/>
                <w:szCs w:val="24"/>
                <w:lang w:val="en-US" w:eastAsia="en-IN"/>
              </w:rPr>
              <w:t xml:space="preserve"> </w:t>
            </w:r>
          </w:p>
        </w:tc>
        <w:tc>
          <w:tcPr>
            <w:tcW w:w="7170" w:type="dxa"/>
            <w:shd w:val="clear" w:color="auto" w:fill="auto"/>
            <w:noWrap/>
          </w:tcPr>
          <w:p w:rsidR="00311D9A" w:rsidRPr="0016293C" w:rsidRDefault="00311D9A" w:rsidP="00F00A61">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F.</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Special Conditions of Contract</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36</w:t>
            </w:r>
          </w:p>
        </w:tc>
      </w:tr>
      <w:tr w:rsidR="00311D9A" w:rsidRPr="0016293C" w:rsidTr="00DF1342">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bl>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890D19" w:rsidRDefault="00890D19" w:rsidP="002D7E6A">
      <w:pPr>
        <w:spacing w:after="0" w:line="240" w:lineRule="auto"/>
        <w:jc w:val="center"/>
        <w:rPr>
          <w:rFonts w:ascii="Times New Roman" w:hAnsi="Times New Roman" w:cs="Times New Roman"/>
          <w:b/>
          <w:sz w:val="24"/>
          <w:szCs w:val="24"/>
          <w:u w:val="single"/>
        </w:rPr>
      </w:pPr>
    </w:p>
    <w:p w:rsidR="00650DC8" w:rsidRDefault="00650DC8" w:rsidP="002D7E6A">
      <w:pPr>
        <w:spacing w:after="0" w:line="240" w:lineRule="auto"/>
        <w:jc w:val="center"/>
        <w:rPr>
          <w:rFonts w:ascii="Times New Roman" w:hAnsi="Times New Roman" w:cs="Times New Roman"/>
          <w:b/>
          <w:sz w:val="24"/>
          <w:szCs w:val="24"/>
          <w:u w:val="single"/>
        </w:rPr>
      </w:pPr>
    </w:p>
    <w:p w:rsidR="00650DC8" w:rsidRDefault="00650DC8" w:rsidP="002D7E6A">
      <w:pPr>
        <w:spacing w:after="0" w:line="240" w:lineRule="auto"/>
        <w:jc w:val="center"/>
        <w:rPr>
          <w:rFonts w:ascii="Times New Roman" w:hAnsi="Times New Roman" w:cs="Times New Roman"/>
          <w:b/>
          <w:sz w:val="24"/>
          <w:szCs w:val="24"/>
          <w:u w:val="single"/>
        </w:rPr>
      </w:pPr>
    </w:p>
    <w:p w:rsidR="00650DC8" w:rsidRPr="0016293C" w:rsidRDefault="00650DC8" w:rsidP="002D7E6A">
      <w:pPr>
        <w:spacing w:after="0" w:line="240" w:lineRule="auto"/>
        <w:jc w:val="center"/>
        <w:rPr>
          <w:rFonts w:ascii="Times New Roman" w:hAnsi="Times New Roman" w:cs="Times New Roman"/>
          <w:b/>
          <w:sz w:val="24"/>
          <w:szCs w:val="24"/>
          <w:u w:val="single"/>
        </w:rPr>
      </w:pPr>
    </w:p>
    <w:p w:rsidR="00890D19" w:rsidRPr="0016293C" w:rsidRDefault="00890D19" w:rsidP="002D7E6A">
      <w:pPr>
        <w:spacing w:after="0" w:line="240" w:lineRule="auto"/>
        <w:jc w:val="center"/>
        <w:rPr>
          <w:rFonts w:ascii="Times New Roman" w:hAnsi="Times New Roman" w:cs="Times New Roman"/>
          <w:b/>
          <w:sz w:val="24"/>
          <w:szCs w:val="24"/>
          <w:u w:val="single"/>
        </w:rPr>
      </w:pPr>
    </w:p>
    <w:p w:rsidR="007D2A6D" w:rsidRPr="0016293C" w:rsidRDefault="007D2A6D" w:rsidP="002D7E6A">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Conditions of Contract</w:t>
      </w:r>
    </w:p>
    <w:p w:rsidR="007D2A6D" w:rsidRPr="0016293C" w:rsidRDefault="007D2A6D" w:rsidP="00A52822">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A. General</w:t>
      </w:r>
    </w:p>
    <w:p w:rsidR="007D2A6D" w:rsidRPr="0016293C" w:rsidRDefault="007D2A6D" w:rsidP="007E58EB">
      <w:pPr>
        <w:spacing w:after="0" w:line="240" w:lineRule="auto"/>
        <w:jc w:val="both"/>
        <w:rPr>
          <w:rFonts w:ascii="Times New Roman" w:hAnsi="Times New Roman" w:cs="Times New Roman"/>
          <w:sz w:val="18"/>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Definitions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19"/>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Terms which are defined in the Contract Data are not also defined in the Conditions of Contract but keep their defined meanings. Bold letters are used to identify defined terms.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Bill of Quantities</w:t>
      </w:r>
      <w:r w:rsidRPr="0016293C">
        <w:rPr>
          <w:rFonts w:ascii="Times New Roman" w:hAnsi="Times New Roman" w:cs="Times New Roman"/>
          <w:sz w:val="24"/>
          <w:szCs w:val="24"/>
        </w:rPr>
        <w:t xml:space="preserve"> means the priced and completed Bill of Quantities forming part of the Tender.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Compensation events</w:t>
      </w:r>
      <w:r w:rsidRPr="0016293C">
        <w:rPr>
          <w:rFonts w:ascii="Times New Roman" w:hAnsi="Times New Roman" w:cs="Times New Roman"/>
          <w:sz w:val="24"/>
          <w:szCs w:val="24"/>
        </w:rPr>
        <w:t xml:space="preserve"> are those defined in Clause 34 hereunder.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Completion Date</w:t>
      </w:r>
      <w:r w:rsidRPr="0016293C">
        <w:rPr>
          <w:rFonts w:ascii="Times New Roman" w:hAnsi="Times New Roman" w:cs="Times New Roman"/>
          <w:sz w:val="24"/>
          <w:szCs w:val="24"/>
        </w:rPr>
        <w:t xml:space="preserve"> is the date of completion of the Works as certified by the Employer in accordance with Sub Clause 38.1.</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w:t>
      </w:r>
      <w:r w:rsidRPr="0016293C">
        <w:rPr>
          <w:rFonts w:ascii="Times New Roman" w:hAnsi="Times New Roman" w:cs="Times New Roman"/>
          <w:sz w:val="24"/>
          <w:szCs w:val="24"/>
        </w:rPr>
        <w:t xml:space="preserve"> is the contract between the Employer and the Contractor to execute, complete and maintain the Works. It consists of the documents listed in Clause 2.3 below.</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 Data</w:t>
      </w:r>
      <w:r w:rsidRPr="0016293C">
        <w:rPr>
          <w:rFonts w:ascii="Times New Roman" w:hAnsi="Times New Roman" w:cs="Times New Roman"/>
          <w:sz w:val="24"/>
          <w:szCs w:val="24"/>
        </w:rPr>
        <w:t xml:space="preserve"> defines the documents and other information which comprise the Contract.</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Contractor</w:t>
      </w:r>
      <w:r w:rsidRPr="0016293C">
        <w:rPr>
          <w:rFonts w:ascii="Times New Roman" w:hAnsi="Times New Roman" w:cs="Times New Roman"/>
          <w:sz w:val="24"/>
          <w:szCs w:val="24"/>
        </w:rPr>
        <w:t xml:space="preserve"> is a person or corporate body whose Tender to carry out the Works has been accepted by the Employer.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Contractor's Tender</w:t>
      </w:r>
      <w:r w:rsidRPr="0016293C">
        <w:rPr>
          <w:rFonts w:ascii="Times New Roman" w:hAnsi="Times New Roman" w:cs="Times New Roman"/>
          <w:sz w:val="24"/>
          <w:szCs w:val="24"/>
        </w:rPr>
        <w:t xml:space="preserve"> is the completed Tender document submitted by the Contractor to the Employer.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 price</w:t>
      </w:r>
      <w:r w:rsidRPr="0016293C">
        <w:rPr>
          <w:rFonts w:ascii="Times New Roman" w:hAnsi="Times New Roman" w:cs="Times New Roman"/>
          <w:sz w:val="24"/>
          <w:szCs w:val="24"/>
        </w:rPr>
        <w:t xml:space="preserve"> is the price stated in the Letter of Acceptance and thereafter as adjusted in accordance with the provisions of the Contract.</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Days</w:t>
      </w:r>
      <w:r w:rsidRPr="0016293C">
        <w:rPr>
          <w:rFonts w:ascii="Times New Roman" w:hAnsi="Times New Roman" w:cs="Times New Roman"/>
          <w:sz w:val="24"/>
          <w:szCs w:val="24"/>
        </w:rPr>
        <w:t xml:space="preserve"> are calendar days; </w:t>
      </w:r>
      <w:r w:rsidRPr="0016293C">
        <w:rPr>
          <w:rFonts w:ascii="Times New Roman" w:hAnsi="Times New Roman" w:cs="Times New Roman"/>
          <w:b/>
          <w:sz w:val="24"/>
          <w:szCs w:val="24"/>
        </w:rPr>
        <w:t>months</w:t>
      </w:r>
      <w:r w:rsidRPr="0016293C">
        <w:rPr>
          <w:rFonts w:ascii="Times New Roman" w:hAnsi="Times New Roman" w:cs="Times New Roman"/>
          <w:sz w:val="24"/>
          <w:szCs w:val="24"/>
        </w:rPr>
        <w:t xml:space="preserve"> are calendar months.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Pr="0016293C">
        <w:rPr>
          <w:rFonts w:ascii="Times New Roman" w:hAnsi="Times New Roman" w:cs="Times New Roman"/>
          <w:b/>
          <w:sz w:val="24"/>
          <w:szCs w:val="24"/>
        </w:rPr>
        <w:t>Defect</w:t>
      </w:r>
      <w:r w:rsidRPr="0016293C">
        <w:rPr>
          <w:rFonts w:ascii="Times New Roman" w:hAnsi="Times New Roman" w:cs="Times New Roman"/>
          <w:sz w:val="24"/>
          <w:szCs w:val="24"/>
        </w:rPr>
        <w:t xml:space="preserve"> is any part of the Works not completed in accordance with the Contract.</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Defects liability period</w:t>
      </w:r>
      <w:r w:rsidRPr="0016293C">
        <w:rPr>
          <w:rFonts w:ascii="Times New Roman" w:hAnsi="Times New Roman" w:cs="Times New Roman"/>
          <w:sz w:val="24"/>
          <w:szCs w:val="24"/>
        </w:rPr>
        <w:t xml:space="preserve"> is the period named in the Contract Data and calculated from the Completion Date.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 xml:space="preserve">Employer </w:t>
      </w:r>
      <w:r w:rsidRPr="0016293C">
        <w:rPr>
          <w:rFonts w:ascii="Times New Roman" w:hAnsi="Times New Roman" w:cs="Times New Roman"/>
          <w:sz w:val="24"/>
          <w:szCs w:val="24"/>
        </w:rPr>
        <w:t>is the party who will employ the Contractor to carry out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Equipment</w:t>
      </w:r>
      <w:r w:rsidRPr="0016293C">
        <w:rPr>
          <w:rFonts w:ascii="Times New Roman" w:hAnsi="Times New Roman" w:cs="Times New Roman"/>
          <w:sz w:val="24"/>
          <w:szCs w:val="24"/>
        </w:rPr>
        <w:t xml:space="preserve"> is the Contractor's machinery and vehicles brought temporarily to the Site to construct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Initial Contract price</w:t>
      </w:r>
      <w:r w:rsidRPr="0016293C">
        <w:rPr>
          <w:rFonts w:ascii="Times New Roman" w:hAnsi="Times New Roman" w:cs="Times New Roman"/>
          <w:sz w:val="24"/>
          <w:szCs w:val="24"/>
        </w:rPr>
        <w:t xml:space="preserve"> is the Contract Price listed in the Employer's Letter of Acceptance.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Intended Completion Date</w:t>
      </w:r>
      <w:r w:rsidRPr="0016293C">
        <w:rPr>
          <w:rFonts w:ascii="Times New Roman" w:hAnsi="Times New Roman" w:cs="Times New Roman"/>
          <w:sz w:val="24"/>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Materials</w:t>
      </w:r>
      <w:r w:rsidRPr="0016293C">
        <w:rPr>
          <w:rFonts w:ascii="Times New Roman" w:hAnsi="Times New Roman" w:cs="Times New Roman"/>
          <w:sz w:val="24"/>
          <w:szCs w:val="24"/>
        </w:rPr>
        <w:t xml:space="preserve"> are all supplies, including consumables, used by the contractor for incorporation in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Plant</w:t>
      </w:r>
      <w:r w:rsidRPr="0016293C">
        <w:rPr>
          <w:rFonts w:ascii="Times New Roman" w:hAnsi="Times New Roman" w:cs="Times New Roman"/>
          <w:sz w:val="24"/>
          <w:szCs w:val="24"/>
        </w:rPr>
        <w:t xml:space="preserve"> is any integral part of the Works which is to have a mechanical, electrical, electronic or chemical or biological function.</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Site</w:t>
      </w:r>
      <w:r w:rsidRPr="0016293C">
        <w:rPr>
          <w:rFonts w:ascii="Times New Roman" w:hAnsi="Times New Roman" w:cs="Times New Roman"/>
          <w:sz w:val="24"/>
          <w:szCs w:val="24"/>
        </w:rPr>
        <w:t xml:space="preserve"> is the area defined as such in the Contract Data.</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Specification</w:t>
      </w:r>
      <w:r w:rsidRPr="0016293C">
        <w:rPr>
          <w:rFonts w:ascii="Times New Roman" w:hAnsi="Times New Roman" w:cs="Times New Roman"/>
          <w:sz w:val="24"/>
          <w:szCs w:val="24"/>
        </w:rPr>
        <w:t xml:space="preserve"> means the Specification of the Works included in the Contract and any modification or addition made or approved by the Employer.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Start Date</w:t>
      </w:r>
      <w:r w:rsidRPr="0016293C">
        <w:rPr>
          <w:rFonts w:ascii="Times New Roman" w:hAnsi="Times New Roman" w:cs="Times New Roman"/>
          <w:sz w:val="24"/>
          <w:szCs w:val="24"/>
        </w:rPr>
        <w:t xml:space="preserve"> is given in the Contract Data. It is the date when the Contractor shall commence execution of the works. It does not necessarily coincide with any of the Site Possession Dates.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Pr="0016293C">
        <w:rPr>
          <w:rFonts w:ascii="Times New Roman" w:hAnsi="Times New Roman" w:cs="Times New Roman"/>
          <w:b/>
          <w:sz w:val="24"/>
          <w:szCs w:val="24"/>
        </w:rPr>
        <w:t>Subcontractor</w:t>
      </w:r>
      <w:r w:rsidRPr="0016293C">
        <w:rPr>
          <w:rFonts w:ascii="Times New Roman" w:hAnsi="Times New Roman" w:cs="Times New Roman"/>
          <w:sz w:val="24"/>
          <w:szCs w:val="24"/>
        </w:rPr>
        <w:t xml:space="preserve"> is a person or corporate body who has a Contract with the Contractor to carry out a part of the work in the Contract which includes work on the Site.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Pr="0016293C">
        <w:rPr>
          <w:rFonts w:ascii="Times New Roman" w:hAnsi="Times New Roman" w:cs="Times New Roman"/>
          <w:b/>
          <w:sz w:val="24"/>
          <w:szCs w:val="24"/>
        </w:rPr>
        <w:t xml:space="preserve">Variation </w:t>
      </w:r>
      <w:r w:rsidRPr="0016293C">
        <w:rPr>
          <w:rFonts w:ascii="Times New Roman" w:hAnsi="Times New Roman" w:cs="Times New Roman"/>
          <w:sz w:val="24"/>
          <w:szCs w:val="24"/>
        </w:rPr>
        <w:t>is an instruction given by the Employer which varies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The </w:t>
      </w:r>
      <w:r w:rsidRPr="0016293C">
        <w:rPr>
          <w:rFonts w:ascii="Times New Roman" w:hAnsi="Times New Roman" w:cs="Times New Roman"/>
          <w:b/>
          <w:sz w:val="24"/>
          <w:szCs w:val="24"/>
        </w:rPr>
        <w:t xml:space="preserve">Works </w:t>
      </w:r>
      <w:r w:rsidRPr="0016293C">
        <w:rPr>
          <w:rFonts w:ascii="Times New Roman" w:hAnsi="Times New Roman" w:cs="Times New Roman"/>
          <w:sz w:val="24"/>
          <w:szCs w:val="24"/>
        </w:rPr>
        <w:t>are what the Contract requires the Contractor to construct, install, and turn over to the Employer, as defined in the Contract Data.</w:t>
      </w:r>
    </w:p>
    <w:p w:rsidR="007D2A6D" w:rsidRPr="0016293C" w:rsidRDefault="007D2A6D" w:rsidP="007E58EB">
      <w:pPr>
        <w:spacing w:after="0" w:line="240" w:lineRule="auto"/>
        <w:jc w:val="both"/>
        <w:rPr>
          <w:rFonts w:ascii="Times New Roman" w:hAnsi="Times New Roman" w:cs="Times New Roman"/>
          <w:sz w:val="24"/>
          <w:szCs w:val="24"/>
        </w:rPr>
      </w:pPr>
    </w:p>
    <w:p w:rsidR="000D507A"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Interpretation</w:t>
      </w:r>
    </w:p>
    <w:p w:rsidR="000D507A" w:rsidRPr="0016293C" w:rsidRDefault="000D507A" w:rsidP="000D507A">
      <w:pPr>
        <w:pStyle w:val="ListParagraph"/>
        <w:spacing w:after="0" w:line="240" w:lineRule="auto"/>
        <w:jc w:val="both"/>
        <w:rPr>
          <w:rFonts w:ascii="Times New Roman" w:hAnsi="Times New Roman" w:cs="Times New Roman"/>
          <w:b/>
          <w:sz w:val="24"/>
          <w:szCs w:val="24"/>
        </w:rPr>
      </w:pPr>
    </w:p>
    <w:p w:rsidR="000D507A" w:rsidRPr="0016293C" w:rsidRDefault="007D2A6D" w:rsidP="00C967E9">
      <w:pPr>
        <w:pStyle w:val="ListParagraph"/>
        <w:numPr>
          <w:ilvl w:val="1"/>
          <w:numId w:val="22"/>
        </w:numPr>
        <w:spacing w:after="0" w:line="240" w:lineRule="auto"/>
        <w:ind w:left="709"/>
        <w:jc w:val="both"/>
        <w:rPr>
          <w:rFonts w:ascii="Times New Roman" w:hAnsi="Times New Roman" w:cs="Times New Roman"/>
          <w:b/>
          <w:sz w:val="24"/>
          <w:szCs w:val="24"/>
        </w:rPr>
      </w:pPr>
      <w:r w:rsidRPr="0016293C">
        <w:rPr>
          <w:rFonts w:ascii="Times New Roman" w:hAnsi="Times New Roman" w:cs="Times New Roman"/>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7D2A6D" w:rsidRPr="0016293C" w:rsidRDefault="007D2A6D" w:rsidP="00C967E9">
      <w:pPr>
        <w:pStyle w:val="ListParagraph"/>
        <w:numPr>
          <w:ilvl w:val="1"/>
          <w:numId w:val="22"/>
        </w:numPr>
        <w:spacing w:after="0" w:line="240" w:lineRule="auto"/>
        <w:ind w:left="709"/>
        <w:jc w:val="both"/>
        <w:rPr>
          <w:rFonts w:ascii="Times New Roman" w:hAnsi="Times New Roman" w:cs="Times New Roman"/>
          <w:b/>
          <w:sz w:val="24"/>
          <w:szCs w:val="24"/>
        </w:rPr>
      </w:pPr>
      <w:r w:rsidRPr="0016293C">
        <w:rPr>
          <w:rFonts w:ascii="Times New Roman" w:hAnsi="Times New Roman" w:cs="Times New Roman"/>
          <w:sz w:val="24"/>
          <w:szCs w:val="24"/>
        </w:rPr>
        <w:t>The documents forming the Contract shall be interpreted in the following order of priority:</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Agreement</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Letter of Acceptance, notice to proceed with the works</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Contractor’s Tender</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Contract Data</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Conditions of Contract</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Specifications</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Drawings</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Bill of quantities and</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any other document listed in the Contract Data as forming part of the Contract.</w:t>
      </w:r>
    </w:p>
    <w:p w:rsidR="007D2A6D" w:rsidRPr="0016293C" w:rsidRDefault="007D2A6D" w:rsidP="007E58EB">
      <w:pPr>
        <w:spacing w:after="0" w:line="240" w:lineRule="auto"/>
        <w:jc w:val="both"/>
        <w:rPr>
          <w:rFonts w:ascii="Times New Roman" w:hAnsi="Times New Roman" w:cs="Times New Roman"/>
          <w:sz w:val="24"/>
          <w:szCs w:val="24"/>
        </w:rPr>
      </w:pPr>
    </w:p>
    <w:p w:rsidR="000D507A"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Law governing contract</w:t>
      </w:r>
    </w:p>
    <w:p w:rsidR="000D507A" w:rsidRPr="0016293C" w:rsidRDefault="000D507A" w:rsidP="000D507A">
      <w:pPr>
        <w:pStyle w:val="ListParagraph"/>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1"/>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law governing the Contract is the Laws of India supplanted by the Karnataka Local Acts.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Employer's decisions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3"/>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Except where otherwise specifically stated, the Employer will decide contractual matters between the Employer and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Delegation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4"/>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Employer may delegate any of his duties and responsibilities to other people after notifying the Contractor and may cancel any delegation after notifying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Communications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5"/>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Communications between parties which are referred to in the conditions are effective only when in writing. A notice shall be effective only when it is delivered (in terms of Indian Contract 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Subcontracting</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6441A7" w:rsidP="00C967E9">
      <w:pPr>
        <w:pStyle w:val="ListParagraph"/>
        <w:numPr>
          <w:ilvl w:val="1"/>
          <w:numId w:val="26"/>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Deleted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Other Contractors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7"/>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cooperate and share the Site with other contractors, public authorities, utilities, and the Employer.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lastRenderedPageBreak/>
        <w:t>Personnel</w:t>
      </w:r>
    </w:p>
    <w:p w:rsidR="000D507A" w:rsidRPr="0016293C" w:rsidRDefault="007D2A6D" w:rsidP="00C967E9">
      <w:pPr>
        <w:pStyle w:val="ListParagraph"/>
        <w:numPr>
          <w:ilvl w:val="1"/>
          <w:numId w:val="36"/>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7D2A6D" w:rsidRPr="0016293C" w:rsidRDefault="007D2A6D" w:rsidP="00C967E9">
      <w:pPr>
        <w:pStyle w:val="ListParagraph"/>
        <w:numPr>
          <w:ilvl w:val="1"/>
          <w:numId w:val="36"/>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Employer’s and Contractor's risks</w:t>
      </w:r>
    </w:p>
    <w:p w:rsidR="007D2A6D" w:rsidRPr="0016293C" w:rsidRDefault="000B7B7B" w:rsidP="00C967E9">
      <w:pPr>
        <w:pStyle w:val="ListParagraph"/>
        <w:numPr>
          <w:ilvl w:val="1"/>
          <w:numId w:val="37"/>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w:t>
      </w:r>
      <w:r w:rsidR="007D2A6D" w:rsidRPr="0016293C">
        <w:rPr>
          <w:rFonts w:ascii="Times New Roman" w:hAnsi="Times New Roman" w:cs="Times New Roman"/>
          <w:sz w:val="24"/>
          <w:szCs w:val="24"/>
        </w:rPr>
        <w:t>he Employer carries the risks which this Contract states are Employer’s risks, and the Contractor carries the risks which this Contract states are Contractor’s risks.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Employer's risks</w:t>
      </w:r>
    </w:p>
    <w:p w:rsidR="007D2A6D" w:rsidRPr="0016293C" w:rsidRDefault="007D2A6D" w:rsidP="00C967E9">
      <w:pPr>
        <w:pStyle w:val="ListParagraph"/>
        <w:numPr>
          <w:ilvl w:val="1"/>
          <w:numId w:val="1"/>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Employer is responsible for the excepted risks which are (a) in so far as rebellion, riot commotion or disorder or (b) a cause due solely to the design of the Works, other than the Contractor’s design.</w:t>
      </w:r>
    </w:p>
    <w:p w:rsidR="001B6EB6"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Contractor’s risks</w:t>
      </w:r>
    </w:p>
    <w:p w:rsidR="007D2A6D" w:rsidRPr="0016293C" w:rsidRDefault="007D2A6D" w:rsidP="00C967E9">
      <w:pPr>
        <w:pStyle w:val="ListParagraph"/>
        <w:numPr>
          <w:ilvl w:val="1"/>
          <w:numId w:val="3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All risks of loss of or damage to physical property and of personal injury and death which arise during and in consequence of the performance of the Contract other than the excepted risks are the responsibility of the Contractor.</w:t>
      </w:r>
    </w:p>
    <w:p w:rsidR="007D2A6D" w:rsidRPr="0016293C" w:rsidRDefault="007D2A6D" w:rsidP="007E58EB">
      <w:pPr>
        <w:spacing w:after="0" w:line="240" w:lineRule="auto"/>
        <w:jc w:val="both"/>
        <w:rPr>
          <w:rFonts w:ascii="Times New Roman" w:hAnsi="Times New Roman" w:cs="Times New Roman"/>
          <w:sz w:val="24"/>
          <w:szCs w:val="24"/>
        </w:rPr>
      </w:pPr>
    </w:p>
    <w:p w:rsidR="004F03E7" w:rsidRPr="00D6607E" w:rsidRDefault="007D2A6D" w:rsidP="004F03E7">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Queries about the Contract Data</w:t>
      </w:r>
    </w:p>
    <w:p w:rsidR="007D2A6D" w:rsidRPr="0016293C" w:rsidRDefault="00D803B5" w:rsidP="00C967E9">
      <w:pPr>
        <w:pStyle w:val="ListParagraph"/>
        <w:numPr>
          <w:ilvl w:val="1"/>
          <w:numId w:val="39"/>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T</w:t>
      </w:r>
      <w:r w:rsidR="007D2A6D" w:rsidRPr="0016293C">
        <w:rPr>
          <w:rFonts w:ascii="Times New Roman" w:hAnsi="Times New Roman" w:cs="Times New Roman"/>
          <w:sz w:val="24"/>
          <w:szCs w:val="24"/>
        </w:rPr>
        <w:t>he Employer will clarify queries on the Contract Data.</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Contractor to construct the Works</w:t>
      </w:r>
    </w:p>
    <w:p w:rsidR="007D2A6D" w:rsidRPr="0016293C" w:rsidRDefault="007D2A6D" w:rsidP="00C967E9">
      <w:pPr>
        <w:pStyle w:val="ListParagraph"/>
        <w:numPr>
          <w:ilvl w:val="1"/>
          <w:numId w:val="4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construct the Works in accordance with the Specification and Drawings.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The Works to be completed by the Intended Completion Date</w:t>
      </w:r>
    </w:p>
    <w:p w:rsidR="007D2A6D" w:rsidRPr="0016293C" w:rsidRDefault="007D2A6D" w:rsidP="00C967E9">
      <w:pPr>
        <w:pStyle w:val="ListParagraph"/>
        <w:numPr>
          <w:ilvl w:val="1"/>
          <w:numId w:val="4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may commence execution of the Works on the Start Date and complete them by the Intended Completion Date.</w:t>
      </w: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Safety</w:t>
      </w:r>
    </w:p>
    <w:p w:rsidR="007D2A6D" w:rsidRPr="0016293C" w:rsidRDefault="007D2A6D" w:rsidP="00C967E9">
      <w:pPr>
        <w:pStyle w:val="ListParagraph"/>
        <w:numPr>
          <w:ilvl w:val="1"/>
          <w:numId w:val="42"/>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be responsible for the safety of all activities on the Site.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Discoveries</w:t>
      </w:r>
    </w:p>
    <w:p w:rsidR="007D2A6D" w:rsidRPr="0016293C" w:rsidRDefault="007D2A6D" w:rsidP="00C967E9">
      <w:pPr>
        <w:pStyle w:val="ListParagraph"/>
        <w:numPr>
          <w:ilvl w:val="1"/>
          <w:numId w:val="4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Possession of the Site</w:t>
      </w:r>
    </w:p>
    <w:p w:rsidR="007D2A6D" w:rsidRPr="0016293C" w:rsidRDefault="007D2A6D" w:rsidP="00C967E9">
      <w:pPr>
        <w:pStyle w:val="ListParagraph"/>
        <w:numPr>
          <w:ilvl w:val="1"/>
          <w:numId w:val="44"/>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Access to the Site</w:t>
      </w:r>
    </w:p>
    <w:p w:rsidR="007D2A6D" w:rsidRPr="0016293C" w:rsidRDefault="007D2A6D" w:rsidP="00C967E9">
      <w:pPr>
        <w:pStyle w:val="ListParagraph"/>
        <w:numPr>
          <w:ilvl w:val="1"/>
          <w:numId w:val="4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Contractor shall allow the Employer and any person authorized by the Employer access to the Site, to any place where work in connection with the Contract is being </w:t>
      </w:r>
      <w:r w:rsidRPr="0016293C">
        <w:rPr>
          <w:rFonts w:ascii="Times New Roman" w:hAnsi="Times New Roman" w:cs="Times New Roman"/>
          <w:sz w:val="24"/>
          <w:szCs w:val="24"/>
        </w:rPr>
        <w:lastRenderedPageBreak/>
        <w:t>carried out or is intended to be carried out and to any place where materials or plant are being manufactured / fabricated / assembled for the works.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Instructions</w:t>
      </w:r>
    </w:p>
    <w:p w:rsidR="007D2A6D" w:rsidRPr="0016293C" w:rsidRDefault="007D2A6D" w:rsidP="00C967E9">
      <w:pPr>
        <w:pStyle w:val="ListParagraph"/>
        <w:numPr>
          <w:ilvl w:val="1"/>
          <w:numId w:val="4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carry out all instructions of the Employer which comply with the applicable laws where the Site is located.</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B.</w:t>
      </w:r>
      <w:r w:rsidRPr="0016293C">
        <w:rPr>
          <w:rFonts w:ascii="Times New Roman" w:hAnsi="Times New Roman" w:cs="Times New Roman"/>
          <w:b/>
          <w:sz w:val="24"/>
          <w:szCs w:val="24"/>
        </w:rPr>
        <w:tab/>
        <w:t>Time Control</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Program</w:t>
      </w:r>
    </w:p>
    <w:p w:rsidR="00F966A7" w:rsidRPr="0016293C" w:rsidRDefault="007D2A6D" w:rsidP="00C967E9">
      <w:pPr>
        <w:pStyle w:val="ListParagraph"/>
        <w:numPr>
          <w:ilvl w:val="1"/>
          <w:numId w:val="4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Within the time stated in the Contract Data the Contractor shall submit to the Employer for approval a Program showing the general methods, arrangements, order, and timing for all the activities in the Works.</w:t>
      </w:r>
    </w:p>
    <w:p w:rsidR="007D2A6D" w:rsidRPr="0016293C" w:rsidRDefault="007D2A6D" w:rsidP="00C967E9">
      <w:pPr>
        <w:pStyle w:val="ListParagraph"/>
        <w:numPr>
          <w:ilvl w:val="1"/>
          <w:numId w:val="4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Employer's approval of the Program shall not alter the Contractor's obligations. The Contractor may revise the Program and submit it to the Employer again at any time. A revised Program is to show the effect of Variations and Compensation Events.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A55252"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w:t>
      </w:r>
      <w:r w:rsidR="007D2A6D" w:rsidRPr="0016293C">
        <w:rPr>
          <w:rFonts w:ascii="Times New Roman" w:hAnsi="Times New Roman" w:cs="Times New Roman"/>
          <w:b/>
          <w:sz w:val="24"/>
          <w:szCs w:val="24"/>
        </w:rPr>
        <w:t>xtension of the Intended Completion Date</w:t>
      </w:r>
    </w:p>
    <w:p w:rsidR="00F966A7" w:rsidRPr="0016293C" w:rsidRDefault="007D2A6D" w:rsidP="00C967E9">
      <w:pPr>
        <w:pStyle w:val="ListParagraph"/>
        <w:numPr>
          <w:ilvl w:val="1"/>
          <w:numId w:val="4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shall extend the Intended Completion Date if a Compensation Event occurs or a Variation is issued which makes it impossible for Completion to be achieved </w:t>
      </w:r>
      <w:r w:rsidR="00A55252" w:rsidRPr="0016293C">
        <w:rPr>
          <w:rFonts w:ascii="Times New Roman" w:hAnsi="Times New Roman" w:cs="Times New Roman"/>
          <w:sz w:val="24"/>
          <w:szCs w:val="24"/>
        </w:rPr>
        <w:t>by the Intended Completion Date.</w:t>
      </w:r>
    </w:p>
    <w:p w:rsidR="007D2A6D" w:rsidRPr="0016293C" w:rsidRDefault="007D2A6D" w:rsidP="00C967E9">
      <w:pPr>
        <w:pStyle w:val="ListParagraph"/>
        <w:numPr>
          <w:ilvl w:val="1"/>
          <w:numId w:val="4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Delays ordered by the Employer</w:t>
      </w:r>
    </w:p>
    <w:p w:rsidR="007D2A6D" w:rsidRPr="0016293C" w:rsidRDefault="007D2A6D" w:rsidP="00C967E9">
      <w:pPr>
        <w:pStyle w:val="ListParagraph"/>
        <w:numPr>
          <w:ilvl w:val="1"/>
          <w:numId w:val="4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may instruct the Contractor to delay the start or progress of any activity within the Works.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Management meetings</w:t>
      </w:r>
    </w:p>
    <w:p w:rsidR="00F966A7" w:rsidRPr="0016293C" w:rsidRDefault="007D2A6D" w:rsidP="00C967E9">
      <w:pPr>
        <w:pStyle w:val="ListParagraph"/>
        <w:numPr>
          <w:ilvl w:val="1"/>
          <w:numId w:val="5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may require the Contractor to attend a management meeting. The business of a management meeting shall be to review the progress achieved and the plans for remaining work.</w:t>
      </w:r>
    </w:p>
    <w:p w:rsidR="007D2A6D" w:rsidRPr="0016293C" w:rsidRDefault="007D2A6D" w:rsidP="00C967E9">
      <w:pPr>
        <w:pStyle w:val="ListParagraph"/>
        <w:numPr>
          <w:ilvl w:val="1"/>
          <w:numId w:val="5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responsibility of the parties for actions to be taken is to be decided by the Employer either at the management meeting or after the management meeting and stated in writing to be distributed to all who attended the meeting.</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C.</w:t>
      </w:r>
      <w:r w:rsidRPr="0016293C">
        <w:rPr>
          <w:rFonts w:ascii="Times New Roman" w:hAnsi="Times New Roman" w:cs="Times New Roman"/>
          <w:b/>
          <w:sz w:val="24"/>
          <w:szCs w:val="24"/>
        </w:rPr>
        <w:tab/>
        <w:t>Quality Control</w:t>
      </w:r>
    </w:p>
    <w:p w:rsidR="00DB2807" w:rsidRPr="0016293C" w:rsidRDefault="00DB2807" w:rsidP="00F45CC0">
      <w:pPr>
        <w:spacing w:after="0" w:line="240" w:lineRule="auto"/>
        <w:jc w:val="center"/>
        <w:rPr>
          <w:rFonts w:ascii="Times New Roman" w:hAnsi="Times New Roman" w:cs="Times New Roman"/>
          <w:b/>
          <w:sz w:val="24"/>
          <w:szCs w:val="24"/>
        </w:rPr>
      </w:pPr>
    </w:p>
    <w:p w:rsidR="00DB2807" w:rsidRPr="00D6607E" w:rsidRDefault="007D2A6D" w:rsidP="00DB2807">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Identifying defects</w:t>
      </w:r>
    </w:p>
    <w:p w:rsidR="007D2A6D" w:rsidRPr="0016293C" w:rsidRDefault="007D2A6D" w:rsidP="00C967E9">
      <w:pPr>
        <w:pStyle w:val="ListParagraph"/>
        <w:numPr>
          <w:ilvl w:val="1"/>
          <w:numId w:val="5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7D2A6D" w:rsidRPr="0016293C" w:rsidRDefault="007D2A6D" w:rsidP="007E58EB">
      <w:pPr>
        <w:spacing w:after="0" w:line="240" w:lineRule="auto"/>
        <w:jc w:val="both"/>
        <w:rPr>
          <w:rFonts w:ascii="Times New Roman" w:hAnsi="Times New Roman" w:cs="Times New Roman"/>
          <w:sz w:val="24"/>
          <w:szCs w:val="24"/>
        </w:rPr>
      </w:pPr>
    </w:p>
    <w:p w:rsidR="00DB2807" w:rsidRPr="00D6607E" w:rsidRDefault="007D2A6D" w:rsidP="00DB2807">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Tests</w:t>
      </w:r>
    </w:p>
    <w:p w:rsidR="007D2A6D" w:rsidRPr="0016293C" w:rsidRDefault="007D2A6D" w:rsidP="00C967E9">
      <w:pPr>
        <w:pStyle w:val="ListParagraph"/>
        <w:numPr>
          <w:ilvl w:val="1"/>
          <w:numId w:val="52"/>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lastRenderedPageBreak/>
        <w:t>Correction of defects</w:t>
      </w:r>
    </w:p>
    <w:p w:rsidR="00F966A7" w:rsidRPr="0016293C" w:rsidRDefault="007D2A6D" w:rsidP="00C967E9">
      <w:pPr>
        <w:pStyle w:val="ListParagraph"/>
        <w:numPr>
          <w:ilvl w:val="1"/>
          <w:numId w:val="5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7D2A6D" w:rsidRPr="0016293C" w:rsidRDefault="007D2A6D" w:rsidP="00C967E9">
      <w:pPr>
        <w:pStyle w:val="ListParagraph"/>
        <w:numPr>
          <w:ilvl w:val="1"/>
          <w:numId w:val="5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Every time notice of a Defect is given, the Contractor shall correct the notified Defect within the length of time specified by the Employer’s notice.</w:t>
      </w:r>
    </w:p>
    <w:p w:rsidR="007D2A6D" w:rsidRPr="0016293C" w:rsidRDefault="007D2A6D" w:rsidP="007E58EB">
      <w:pPr>
        <w:spacing w:after="0" w:line="240" w:lineRule="auto"/>
        <w:jc w:val="both"/>
        <w:rPr>
          <w:rFonts w:ascii="Times New Roman" w:hAnsi="Times New Roman" w:cs="Times New Roman"/>
          <w:b/>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Uncorrected defects</w:t>
      </w:r>
    </w:p>
    <w:p w:rsidR="007D2A6D" w:rsidRPr="0016293C" w:rsidRDefault="007D2A6D" w:rsidP="00C967E9">
      <w:pPr>
        <w:pStyle w:val="ListParagraph"/>
        <w:numPr>
          <w:ilvl w:val="1"/>
          <w:numId w:val="54"/>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Contractor has not corrected a Defect within the time specified in the Employer’s notice, the Employer will assess the cost of having the Defect corrected, and the Contractor will pay this amount.</w:t>
      </w:r>
    </w:p>
    <w:p w:rsidR="0028042E"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D.</w:t>
      </w:r>
      <w:r w:rsidRPr="0016293C">
        <w:rPr>
          <w:rFonts w:ascii="Times New Roman" w:hAnsi="Times New Roman" w:cs="Times New Roman"/>
          <w:b/>
          <w:sz w:val="24"/>
          <w:szCs w:val="24"/>
        </w:rPr>
        <w:tab/>
        <w:t>Cost Control</w:t>
      </w:r>
    </w:p>
    <w:p w:rsidR="00DB2807" w:rsidRPr="0016293C" w:rsidRDefault="00DB2807" w:rsidP="00F45CC0">
      <w:pPr>
        <w:spacing w:after="0" w:line="240" w:lineRule="auto"/>
        <w:jc w:val="center"/>
        <w:rPr>
          <w:rFonts w:ascii="Times New Roman" w:hAnsi="Times New Roman" w:cs="Times New Roman"/>
          <w:b/>
          <w:sz w:val="24"/>
          <w:szCs w:val="24"/>
        </w:rPr>
      </w:pPr>
    </w:p>
    <w:p w:rsidR="007D2A6D" w:rsidRPr="00D6607E" w:rsidRDefault="00FF5031"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B</w:t>
      </w:r>
      <w:r w:rsidR="007D2A6D" w:rsidRPr="0016293C">
        <w:rPr>
          <w:rFonts w:ascii="Times New Roman" w:hAnsi="Times New Roman" w:cs="Times New Roman"/>
          <w:b/>
          <w:sz w:val="24"/>
          <w:szCs w:val="24"/>
        </w:rPr>
        <w:t>ill of Quantities (BOQ)</w:t>
      </w:r>
    </w:p>
    <w:p w:rsidR="00F966A7" w:rsidRPr="0016293C" w:rsidRDefault="007D2A6D" w:rsidP="00C967E9">
      <w:pPr>
        <w:pStyle w:val="ListParagraph"/>
        <w:numPr>
          <w:ilvl w:val="1"/>
          <w:numId w:val="5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BOQ shall contain items for the construction, installation, testing, and commissioning work to be done by the Contractor.</w:t>
      </w:r>
    </w:p>
    <w:p w:rsidR="007D2A6D" w:rsidRPr="0016293C" w:rsidRDefault="007D2A6D" w:rsidP="00C967E9">
      <w:pPr>
        <w:pStyle w:val="ListParagraph"/>
        <w:numPr>
          <w:ilvl w:val="1"/>
          <w:numId w:val="5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BOQ is used to calculate the Contract Price. The Contractor is paid for the quantity of the work done at the rate in the BOQ for each item</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Variations</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have power to order the Contractor to do any or all of the following as considered necessary or advisable during the progress of the work by him</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Increase or decrease of any item of work included in the Bill of Quantities (BOQ);</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Omit any item of work;</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Change the character or quality or kind of any item of work;</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Change the levels, lines, positions and dimensions of any part of the work;</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Execute additional items of work of any kind necessary for the completion of the works; and</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Change in any specified sequence, methods or timing of construction of any part of the work.</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The Contractor shall be bound to carry out the work in accordance with any instructions in this connection, which may be given to him in writing by the Employer and such alteration shall not vitiate or invalidate the contract.</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promptly request in writing the Employer to confirm verbal orders and if no such confirmation is received within 15 days of request, it shall be deemed to be an order in writing by the Employer.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Payments for Variations</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Payment for increase in the quantities of an item in the BOQ up to 25% of that provided in the Bill of Quantities shall be made at the rates quoted by the Contractor.</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rates for additional, substituted or altered item of work cannot be determined either as at 31.1 or</w:t>
      </w:r>
      <w:r w:rsidR="00DF11F4" w:rsidRPr="0016293C">
        <w:rPr>
          <w:rFonts w:ascii="Times New Roman" w:hAnsi="Times New Roman" w:cs="Times New Roman"/>
          <w:sz w:val="24"/>
          <w:szCs w:val="24"/>
        </w:rPr>
        <w:t xml:space="preserve"> </w:t>
      </w:r>
      <w:r w:rsidRPr="0016293C">
        <w:rPr>
          <w:rFonts w:ascii="Times New Roman" w:hAnsi="Times New Roman" w:cs="Times New Roman"/>
          <w:sz w:val="24"/>
          <w:szCs w:val="24"/>
        </w:rPr>
        <w:t>31.2 or 31.3 above, the Contractor shall be requested to submit his quotation for the items supported by analysis of the rate or rates claimed, within 7 days.</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Contractor's quotation is determined unreasonable, the Employer may order the Variation and make a change to the Contract Price which shall be based on Employer’s own forecast of the effects of the Variation on the Contractor's costs.</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Employer decides that the urgency of varying the work would prevent a quotation being given and considered without delaying the work, no quotation shall be given and the Variation shall be treated as a Compensation Event.</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Under no circumstances the Contractor shall suspend the work on the plea of non-settlement of rates for items falling under this Clause.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D6607E" w:rsidRDefault="007D2A6D" w:rsidP="00E91046">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Submission of bills for payment</w:t>
      </w:r>
    </w:p>
    <w:p w:rsidR="007D2A6D" w:rsidRPr="0016293C" w:rsidRDefault="007D2A6D" w:rsidP="00C967E9">
      <w:pPr>
        <w:pStyle w:val="ListParagraph"/>
        <w:numPr>
          <w:ilvl w:val="1"/>
          <w:numId w:val="5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submit to the Employer monthly bills of the value of the work completed less the cumulative amount paid previously.</w:t>
      </w:r>
    </w:p>
    <w:p w:rsidR="007D2A6D" w:rsidRPr="0016293C" w:rsidRDefault="007D2A6D" w:rsidP="00C967E9">
      <w:pPr>
        <w:pStyle w:val="ListParagraph"/>
        <w:numPr>
          <w:ilvl w:val="1"/>
          <w:numId w:val="5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ab/>
        <w:t>The Employer shall check the Contractor's bill and determine the value of the work executed which shall comprise of (i) value of the quantities of the items in the BOQ completed and (ii) valuation of Variations and Compensation Events.</w:t>
      </w:r>
    </w:p>
    <w:p w:rsidR="007D2A6D" w:rsidRPr="0016293C" w:rsidRDefault="007D2A6D" w:rsidP="00C967E9">
      <w:pPr>
        <w:pStyle w:val="ListParagraph"/>
        <w:numPr>
          <w:ilvl w:val="1"/>
          <w:numId w:val="5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ab/>
        <w:t>The Employer may exclude any item paid in a previous bill or reduce the proportion of any item previously paid in the light of later information.</w:t>
      </w:r>
    </w:p>
    <w:p w:rsidR="007D2A6D" w:rsidRPr="0016293C" w:rsidRDefault="007D2A6D" w:rsidP="007E58EB">
      <w:pPr>
        <w:spacing w:after="0" w:line="240" w:lineRule="auto"/>
        <w:jc w:val="both"/>
        <w:rPr>
          <w:rFonts w:ascii="Times New Roman" w:hAnsi="Times New Roman" w:cs="Times New Roman"/>
          <w:sz w:val="24"/>
          <w:szCs w:val="24"/>
        </w:rPr>
      </w:pPr>
    </w:p>
    <w:p w:rsidR="00C34FE8" w:rsidRPr="00D6607E" w:rsidRDefault="007D2A6D" w:rsidP="00C34FE8">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Payments</w:t>
      </w:r>
    </w:p>
    <w:p w:rsidR="00C34FE8" w:rsidRPr="0016293C" w:rsidRDefault="007D2A6D" w:rsidP="00C967E9">
      <w:pPr>
        <w:pStyle w:val="ListParagraph"/>
        <w:numPr>
          <w:ilvl w:val="1"/>
          <w:numId w:val="5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Payments shall be adjusted for deductions for retention, other recoveries in terms of the contract and taxes, at source, as applicable under the law. The Employer shall pay the Contractor the within 60 days of submission of bill.</w:t>
      </w:r>
    </w:p>
    <w:p w:rsidR="007D2A6D" w:rsidRPr="0016293C" w:rsidRDefault="007D2A6D" w:rsidP="00C967E9">
      <w:pPr>
        <w:pStyle w:val="ListParagraph"/>
        <w:numPr>
          <w:ilvl w:val="1"/>
          <w:numId w:val="5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Items of the Works for which no rate or price has been entered in will not be paid for by the Employer and shall be deemed covered by other rates and prices in the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Compensation events</w:t>
      </w: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following are Compensation events unless they are caused by the Contractor:</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does not give access to a part of the Site by the Site Possession Date stated in the Contract Data.</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orders a delay or does not issue drawings, specifications or instructions required for execution of works on time.</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instructs the Contractor to uncover or to carry out additional tests upon work which is then found to have no Defects.</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gives an instruction for dealing with an unforeseen condition, caused by the Employer, or additional work required for safety or other reasons.</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effect on the Contractor of any of the Employer’s Risks.</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unreasonably delays issuing a Certificate of Completion.</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Other Compensation Events listed in the Contract Data or mentioned in the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not be entitled to compensation to the extent that the Employer's interests are adversely affected by the Contractor not having given early warning or not having cooperated with the Employer.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635552"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Tax</w:t>
      </w:r>
    </w:p>
    <w:p w:rsidR="007D2A6D" w:rsidRPr="0016293C" w:rsidRDefault="007D2A6D" w:rsidP="00C967E9">
      <w:pPr>
        <w:pStyle w:val="ListParagraph"/>
        <w:numPr>
          <w:ilvl w:val="1"/>
          <w:numId w:val="6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rates quoted by the Contractor shall be deemed to be inclusive of the sales and other taxes </w:t>
      </w:r>
      <w:r w:rsidRPr="00CE10C3">
        <w:rPr>
          <w:rFonts w:ascii="Times New Roman" w:hAnsi="Times New Roman" w:cs="Times New Roman"/>
          <w:b/>
          <w:sz w:val="24"/>
          <w:szCs w:val="24"/>
        </w:rPr>
        <w:t>(</w:t>
      </w:r>
      <w:r w:rsidR="00B209B6" w:rsidRPr="00CE10C3">
        <w:rPr>
          <w:rFonts w:ascii="Times New Roman" w:hAnsi="Times New Roman" w:cs="Times New Roman"/>
          <w:b/>
          <w:sz w:val="24"/>
          <w:szCs w:val="24"/>
          <w:highlight w:val="lightGray"/>
        </w:rPr>
        <w:t>Excluding</w:t>
      </w:r>
      <w:r w:rsidRPr="00CE10C3">
        <w:rPr>
          <w:rFonts w:ascii="Times New Roman" w:hAnsi="Times New Roman" w:cs="Times New Roman"/>
          <w:b/>
          <w:sz w:val="24"/>
          <w:szCs w:val="24"/>
          <w:highlight w:val="lightGray"/>
        </w:rPr>
        <w:t xml:space="preserve"> GST</w:t>
      </w:r>
      <w:r w:rsidRPr="00CE10C3">
        <w:rPr>
          <w:rFonts w:ascii="Times New Roman" w:hAnsi="Times New Roman" w:cs="Times New Roman"/>
          <w:b/>
          <w:sz w:val="24"/>
          <w:szCs w:val="24"/>
        </w:rPr>
        <w:t>)</w:t>
      </w:r>
      <w:r w:rsidRPr="0016293C">
        <w:rPr>
          <w:rFonts w:ascii="Times New Roman" w:hAnsi="Times New Roman" w:cs="Times New Roman"/>
          <w:sz w:val="24"/>
          <w:szCs w:val="24"/>
        </w:rPr>
        <w:t xml:space="preserve"> that the Contractor will have to pay for the performance of this Contract. The Employer will perform such duties in regard to the deduction of such taxes at source as per applicable law.</w:t>
      </w:r>
    </w:p>
    <w:p w:rsidR="007D2A6D"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C34FE8" w:rsidRPr="00844048" w:rsidRDefault="007D2A6D" w:rsidP="00C34FE8">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Liquidated damages</w:t>
      </w:r>
    </w:p>
    <w:p w:rsidR="00C34FE8" w:rsidRPr="0016293C" w:rsidRDefault="007D2A6D" w:rsidP="00C967E9">
      <w:pPr>
        <w:pStyle w:val="ListParagraph"/>
        <w:numPr>
          <w:ilvl w:val="1"/>
          <w:numId w:val="62"/>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7D2A6D" w:rsidRPr="0016293C" w:rsidRDefault="007D2A6D" w:rsidP="00C967E9">
      <w:pPr>
        <w:pStyle w:val="ListParagraph"/>
        <w:numPr>
          <w:ilvl w:val="1"/>
          <w:numId w:val="62"/>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Intended Completion Date is extended after liquidated damages have been paid, the Employer shall correct any overpayment of liquidated damages by the Contractor by adjusting the next payment of bill.</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Cost of repairs</w:t>
      </w:r>
    </w:p>
    <w:p w:rsidR="007D2A6D" w:rsidRPr="0016293C" w:rsidRDefault="007D2A6D" w:rsidP="00C967E9">
      <w:pPr>
        <w:pStyle w:val="ListParagraph"/>
        <w:numPr>
          <w:ilvl w:val="1"/>
          <w:numId w:val="6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E.</w:t>
      </w:r>
      <w:r w:rsidRPr="0016293C">
        <w:rPr>
          <w:rFonts w:ascii="Times New Roman" w:hAnsi="Times New Roman" w:cs="Times New Roman"/>
          <w:b/>
          <w:sz w:val="24"/>
          <w:szCs w:val="24"/>
        </w:rPr>
        <w:tab/>
        <w:t>Finishing the Contract</w:t>
      </w: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Completion</w:t>
      </w:r>
    </w:p>
    <w:p w:rsidR="007D2A6D" w:rsidRPr="0016293C" w:rsidRDefault="007D2A6D" w:rsidP="00C967E9">
      <w:pPr>
        <w:pStyle w:val="ListParagraph"/>
        <w:numPr>
          <w:ilvl w:val="1"/>
          <w:numId w:val="64"/>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request the Employer to issue a Certificate of Completion of the Works and the Employer will do so upon deciding that the Work is completed.</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96278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Taking over</w:t>
      </w:r>
    </w:p>
    <w:p w:rsidR="007D2A6D" w:rsidRPr="0016293C" w:rsidRDefault="007D2A6D" w:rsidP="00C967E9">
      <w:pPr>
        <w:pStyle w:val="ListParagraph"/>
        <w:numPr>
          <w:ilvl w:val="1"/>
          <w:numId w:val="6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take over the Site and the Works within seven days of issuing a certificate of Completion.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DF11F4">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Final account</w:t>
      </w:r>
    </w:p>
    <w:p w:rsidR="007D2A6D" w:rsidRPr="0016293C" w:rsidRDefault="007D2A6D" w:rsidP="00C967E9">
      <w:pPr>
        <w:pStyle w:val="ListParagraph"/>
        <w:numPr>
          <w:ilvl w:val="1"/>
          <w:numId w:val="6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w:t>
      </w:r>
      <w:r w:rsidRPr="0016293C">
        <w:rPr>
          <w:rFonts w:ascii="Times New Roman" w:hAnsi="Times New Roman" w:cs="Times New Roman"/>
          <w:sz w:val="24"/>
          <w:szCs w:val="24"/>
        </w:rPr>
        <w:lastRenderedPageBreak/>
        <w:t>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As built drawings</w:t>
      </w:r>
    </w:p>
    <w:p w:rsidR="003B7445" w:rsidRPr="0016293C" w:rsidRDefault="005D3A27" w:rsidP="00C967E9">
      <w:pPr>
        <w:pStyle w:val="ListParagraph"/>
        <w:numPr>
          <w:ilvl w:val="1"/>
          <w:numId w:val="6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“as built”</w:t>
      </w:r>
      <w:r w:rsidR="007D2A6D" w:rsidRPr="0016293C">
        <w:rPr>
          <w:rFonts w:ascii="Times New Roman" w:hAnsi="Times New Roman" w:cs="Times New Roman"/>
          <w:sz w:val="24"/>
          <w:szCs w:val="24"/>
        </w:rPr>
        <w:t xml:space="preserve"> Drawings are required, the Contractor shall supply them by the dates stated in the Contract Data.</w:t>
      </w:r>
    </w:p>
    <w:p w:rsidR="007D2A6D" w:rsidRPr="0016293C" w:rsidRDefault="007D2A6D" w:rsidP="00C967E9">
      <w:pPr>
        <w:pStyle w:val="ListParagraph"/>
        <w:numPr>
          <w:ilvl w:val="1"/>
          <w:numId w:val="6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rsidR="007D2A6D" w:rsidRDefault="007D2A6D" w:rsidP="007E58EB">
      <w:pPr>
        <w:spacing w:after="0" w:line="240" w:lineRule="auto"/>
        <w:jc w:val="both"/>
        <w:rPr>
          <w:rFonts w:ascii="Times New Roman" w:hAnsi="Times New Roman" w:cs="Times New Roman"/>
          <w:sz w:val="24"/>
          <w:szCs w:val="24"/>
        </w:rPr>
      </w:pPr>
    </w:p>
    <w:p w:rsidR="003B7445" w:rsidRPr="00844048" w:rsidRDefault="007D2A6D" w:rsidP="003B7445">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Termination</w:t>
      </w:r>
    </w:p>
    <w:p w:rsidR="003B7445" w:rsidRPr="0016293C" w:rsidRDefault="007D2A6D" w:rsidP="00C967E9">
      <w:pPr>
        <w:pStyle w:val="ListParagraph"/>
        <w:numPr>
          <w:ilvl w:val="1"/>
          <w:numId w:val="68"/>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The Employer or the Contractor may terminate the Contract if the other party causes a fundamental breach of the Contract.</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Fundamental breaches of Contract include, but shall not be limited to the following:</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stops work for 45 days when no stoppage of work is shown on the current Program and the stoppage has not been authorized by the Employer;</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Employer instructs the Contractor to delay the progress of the Works and the instruction is not withdrawn within 60 days;</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becomes bankrupt or goes into liquidation other than for a reconstruction or amalgamation;</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 payment due to the Contractor is not paid by the Employer within 90 days of the date of the submission of the Bill by Contractor;</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Employer gives Notice that failure to correct a particular Defect is a fundamental breach of Contract and the Contractor fails to correct it within a reasonable period of time determined by the Employer;</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does not maintain a security which is required;</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has delayed the completion of works by the number of days for which the maximum amount of liquidated damages can be paid as defined in the Contract data; and</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if the Contractor, in the judgment of the Employer has engaged in corrupt or fraudulent practices in competing for or in the executing the Contract.</w:t>
      </w:r>
    </w:p>
    <w:p w:rsidR="007D2A6D" w:rsidRPr="0016293C" w:rsidRDefault="007D2A6D" w:rsidP="005D3A27">
      <w:pPr>
        <w:pStyle w:val="ListParagraph"/>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Fo</w:t>
      </w:r>
      <w:r w:rsidR="005D3A27" w:rsidRPr="0016293C">
        <w:rPr>
          <w:rFonts w:ascii="Times New Roman" w:hAnsi="Times New Roman" w:cs="Times New Roman"/>
          <w:sz w:val="24"/>
          <w:szCs w:val="24"/>
        </w:rPr>
        <w:t>r the purpose of this paragraph</w:t>
      </w:r>
      <w:r w:rsidRPr="0016293C">
        <w:rPr>
          <w:rFonts w:ascii="Times New Roman" w:hAnsi="Times New Roman" w:cs="Times New Roman"/>
          <w:sz w:val="24"/>
          <w:szCs w:val="24"/>
        </w:rPr>
        <w:t xml:space="preserve">: “corrupt practice” means the offering, giving, receiving or soliciting of </w:t>
      </w:r>
      <w:r w:rsidR="003B7445" w:rsidRPr="0016293C">
        <w:rPr>
          <w:rFonts w:ascii="Times New Roman" w:hAnsi="Times New Roman" w:cs="Times New Roman"/>
          <w:sz w:val="24"/>
          <w:szCs w:val="24"/>
        </w:rPr>
        <w:t>anything</w:t>
      </w:r>
      <w:r w:rsidRPr="0016293C">
        <w:rPr>
          <w:rFonts w:ascii="Times New Roman" w:hAnsi="Times New Roman" w:cs="Times New Roman"/>
          <w:sz w:val="24"/>
          <w:szCs w:val="24"/>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When either party to the Contract gives notice of a breach of contract to the Employer for a cause other than those listed under Sub Clause 42.2 above, the Employer shall decide whether the breach is fundamental or not.</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Notwithstanding the above, the Employer may terminate the Contract for convenience.</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 is terminated the Contractor shall stop work immediately, make the Site safe and secure and leave the Site as soon as reasonably possible.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Payment upon Termination</w:t>
      </w:r>
    </w:p>
    <w:p w:rsidR="00BE47F8" w:rsidRPr="0016293C" w:rsidRDefault="007D2A6D" w:rsidP="00C967E9">
      <w:pPr>
        <w:pStyle w:val="ListParagraph"/>
        <w:numPr>
          <w:ilvl w:val="1"/>
          <w:numId w:val="6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7D2A6D" w:rsidRPr="0016293C" w:rsidRDefault="007D2A6D" w:rsidP="00C967E9">
      <w:pPr>
        <w:pStyle w:val="ListParagraph"/>
        <w:numPr>
          <w:ilvl w:val="1"/>
          <w:numId w:val="6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Property</w:t>
      </w:r>
    </w:p>
    <w:p w:rsidR="007D2A6D" w:rsidRPr="0016293C" w:rsidRDefault="007D2A6D" w:rsidP="00C967E9">
      <w:pPr>
        <w:pStyle w:val="ListParagraph"/>
        <w:numPr>
          <w:ilvl w:val="1"/>
          <w:numId w:val="7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All materials on the Site, Plant, Equipment, Temporary Works and Works are deemed to be the property of the Employer, if the Contract is terminated because of a Contractor’s default.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Release from performance</w:t>
      </w:r>
    </w:p>
    <w:p w:rsidR="007D2A6D" w:rsidRPr="0016293C" w:rsidRDefault="007D2A6D" w:rsidP="00C967E9">
      <w:pPr>
        <w:pStyle w:val="ListParagraph"/>
        <w:numPr>
          <w:ilvl w:val="1"/>
          <w:numId w:val="7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AD7E65">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F.</w:t>
      </w:r>
      <w:r w:rsidRPr="0016293C">
        <w:rPr>
          <w:rFonts w:ascii="Times New Roman" w:hAnsi="Times New Roman" w:cs="Times New Roman"/>
          <w:b/>
          <w:sz w:val="24"/>
          <w:szCs w:val="24"/>
        </w:rPr>
        <w:tab/>
        <w:t>Special Conditions of Contract</w:t>
      </w:r>
    </w:p>
    <w:p w:rsidR="007D2A6D" w:rsidRPr="0016293C" w:rsidRDefault="007D2A6D" w:rsidP="007E58EB">
      <w:pPr>
        <w:spacing w:after="0" w:line="240" w:lineRule="auto"/>
        <w:jc w:val="both"/>
        <w:rPr>
          <w:rFonts w:ascii="Times New Roman" w:hAnsi="Times New Roman" w:cs="Times New Roman"/>
          <w:sz w:val="24"/>
          <w:szCs w:val="24"/>
        </w:rPr>
      </w:pPr>
    </w:p>
    <w:p w:rsidR="00BE47F8" w:rsidRPr="00844048" w:rsidRDefault="00BE47F8" w:rsidP="00BE47F8">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Labour:</w:t>
      </w:r>
    </w:p>
    <w:p w:rsidR="00BE47F8" w:rsidRPr="0016293C" w:rsidRDefault="00BE47F8" w:rsidP="00BE47F8">
      <w:pPr>
        <w:spacing w:after="0" w:line="240" w:lineRule="auto"/>
        <w:ind w:left="720"/>
        <w:jc w:val="both"/>
        <w:rPr>
          <w:rFonts w:ascii="Times New Roman" w:hAnsi="Times New Roman" w:cs="Times New Roman"/>
          <w:sz w:val="24"/>
          <w:szCs w:val="24"/>
        </w:rPr>
      </w:pPr>
      <w:r w:rsidRPr="0016293C">
        <w:rPr>
          <w:rFonts w:ascii="Times New Roman" w:hAnsi="Times New Roman" w:cs="Times New Roman"/>
          <w:sz w:val="24"/>
          <w:szCs w:val="24"/>
        </w:rPr>
        <w:t>The Contractor shall, unless otherwise provided in the Contract, make his own arrangements for the engagement of all staff and labour, local or other, and for their payment, housing, feeding and transport.</w:t>
      </w:r>
    </w:p>
    <w:p w:rsidR="00BE47F8" w:rsidRPr="0016293C" w:rsidRDefault="00BE47F8" w:rsidP="00BE47F8">
      <w:pPr>
        <w:spacing w:after="0" w:line="240" w:lineRule="auto"/>
        <w:ind w:left="720"/>
        <w:jc w:val="both"/>
        <w:rPr>
          <w:rFonts w:ascii="Times New Roman" w:hAnsi="Times New Roman" w:cs="Times New Roman"/>
          <w:sz w:val="24"/>
          <w:szCs w:val="24"/>
        </w:rPr>
      </w:pPr>
    </w:p>
    <w:p w:rsidR="00BE47F8" w:rsidRPr="0016293C" w:rsidRDefault="00BE47F8" w:rsidP="00BE47F8">
      <w:pPr>
        <w:spacing w:after="0" w:line="240" w:lineRule="auto"/>
        <w:ind w:left="720"/>
        <w:jc w:val="both"/>
        <w:rPr>
          <w:rFonts w:ascii="Times New Roman" w:hAnsi="Times New Roman" w:cs="Times New Roman"/>
          <w:sz w:val="24"/>
          <w:szCs w:val="24"/>
        </w:rPr>
      </w:pPr>
      <w:r w:rsidRPr="0016293C">
        <w:rPr>
          <w:rFonts w:ascii="Times New Roman" w:hAnsi="Times New Roman" w:cs="Times New Roman"/>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844048" w:rsidRDefault="00BE47F8" w:rsidP="00BE47F8">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Compliance with labour regulations:</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During continuance of the contract, the Contractor and his sub-contractors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w:t>
      </w:r>
      <w:r w:rsidRPr="0016293C">
        <w:rPr>
          <w:rFonts w:ascii="Times New Roman" w:hAnsi="Times New Roman" w:cs="Times New Roman"/>
          <w:sz w:val="24"/>
          <w:szCs w:val="24"/>
        </w:rPr>
        <w:lastRenderedPageBreak/>
        <w:t>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BE47F8" w:rsidRPr="0016293C" w:rsidRDefault="00BE47F8" w:rsidP="00BE47F8">
      <w:pPr>
        <w:spacing w:after="0" w:line="240" w:lineRule="auto"/>
        <w:ind w:left="709"/>
        <w:jc w:val="both"/>
        <w:rPr>
          <w:rFonts w:ascii="Times New Roman" w:hAnsi="Times New Roman" w:cs="Times New Roman"/>
          <w:sz w:val="24"/>
          <w:szCs w:val="24"/>
        </w:rPr>
      </w:pP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employees of the Contractor and the Sub-Contractor in no case shall be treated as the employees of the Employer at any point of time.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B91E35" w:rsidRDefault="00BE47F8" w:rsidP="00BE47F8">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ab/>
        <w:t>Protection of Environment: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Tender Documents uploaded in the e – Procurement Portal, Tender Terms arrived at during Process of Clarifications together with the Letter of Acceptance thereof, shall constitute a Binding Contract between the Successful Tenderer and the Employer and shall form the Foundation of the Rights and Obligation of both the Parties.</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The Several Documents forming the Contract are to be taken as mutually explanatory of one another, Detailed Drawings being followed in preference to Small Scale Drawings and Figured Dimensions in preference to the Measured Ones. </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In case of Discrepancy / Inconsistency between the Description in the Scope of Works, Specifications, Nomenclature of Items and / or the Drawings, Conditions of Contract, Qualification Document and if there are Varying or Conflicting Provisions made in any Document forming Part of the Contract, the Employer shall be the Deciding Authority with regard to the Intention / Interpretation of the Document and his Decision shall be final and binding on the Contractor without any reservations.</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Right to carry out the Work either in Conformity with or in a Manner entirely different from the Terms of this Tender Document that may be considered most suitable before or subsequent to the Receipt of Tenders due to Exigencies of Work is reserved with the Employer.</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Any Error in Description or any Omissions there from, shall not vitiate the Contract or release the Contractor from the Execution of the whole or any part of the Works comprised therein according to Drawings and Specifications or from any of his Obligations under the Contract.</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Work shall not be subcontracted.</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 xml:space="preserve">Within ten days from the Date of Signing the Agreement, the Contractor shall submit to the Employer for his Approval, a Time and Progress Chart in direct relation to the Intended Completion Period stated in the Contract Data for Completion of the Items or Groups of Items of Work and for the Contract as a whole. It shall indicate the Procedure and Method in which the Work is proposed to be carried out, the Forecast of the Dates of Commencement and Completion of Various Grades or Sections and the Arrangements regarding Constructional Plant and Temporary Works, which the Contractor intends to make. The Programme of Work may be amended as and when </w:t>
      </w:r>
      <w:r w:rsidRPr="0016293C">
        <w:rPr>
          <w:rFonts w:ascii="Times New Roman" w:hAnsi="Times New Roman" w:cs="Times New Roman"/>
          <w:sz w:val="24"/>
          <w:szCs w:val="24"/>
        </w:rPr>
        <w:lastRenderedPageBreak/>
        <w:t>necessary by Agreement between the Employer and the Contractor within the Limitations of Time imposed by the Contract Documents.</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2"/>
          <w:numId w:val="15"/>
        </w:numPr>
        <w:spacing w:after="0" w:line="240" w:lineRule="auto"/>
        <w:ind w:left="1260" w:hanging="425"/>
        <w:jc w:val="both"/>
        <w:rPr>
          <w:rFonts w:ascii="Times New Roman" w:hAnsi="Times New Roman" w:cs="Times New Roman"/>
          <w:sz w:val="24"/>
          <w:szCs w:val="24"/>
        </w:rPr>
      </w:pPr>
      <w:r w:rsidRPr="0016293C">
        <w:rPr>
          <w:rFonts w:ascii="Times New Roman" w:hAnsi="Times New Roman" w:cs="Times New Roman"/>
          <w:sz w:val="24"/>
          <w:szCs w:val="24"/>
        </w:rPr>
        <w:t xml:space="preserve">The Total Work to be executed shall be divided into seven to ten Milestones on mutually agreed Schedule between the Employer and the Contractor. These Milestones shall be based on Financial </w:t>
      </w:r>
      <w:r w:rsidRPr="0016293C">
        <w:rPr>
          <w:rFonts w:ascii="Times New Roman" w:hAnsi="Times New Roman" w:cs="Times New Roman"/>
          <w:sz w:val="24"/>
          <w:szCs w:val="24"/>
        </w:rPr>
        <w:tab/>
        <w:t>Progress in concurrence with respective Physical Progress. Progress of Work will be reviewed monthly / at the end of the each Milestone. In case the Progress achieved falls short by more than 25% of the Cumulative Programme, the Reasons for such Shortfall shall be examined and a Record made thereof apportioning the Responsibilities for the Delay between the Contractor and the Employer. This Record shall be signed in full and dated by both the Employer and the Contractor.</w:t>
      </w:r>
    </w:p>
    <w:p w:rsidR="00BE47F8" w:rsidRPr="0016293C" w:rsidRDefault="00BE47F8" w:rsidP="00C967E9">
      <w:pPr>
        <w:pStyle w:val="ListParagraph"/>
        <w:numPr>
          <w:ilvl w:val="2"/>
          <w:numId w:val="15"/>
        </w:numPr>
        <w:spacing w:after="0" w:line="240" w:lineRule="auto"/>
        <w:ind w:left="1260" w:hanging="425"/>
        <w:jc w:val="both"/>
        <w:rPr>
          <w:rFonts w:ascii="Times New Roman" w:hAnsi="Times New Roman" w:cs="Times New Roman"/>
          <w:sz w:val="24"/>
          <w:szCs w:val="24"/>
        </w:rPr>
      </w:pPr>
      <w:r w:rsidRPr="0016293C">
        <w:rPr>
          <w:rFonts w:ascii="Times New Roman" w:hAnsi="Times New Roman" w:cs="Times New Roman"/>
          <w:sz w:val="24"/>
          <w:szCs w:val="24"/>
        </w:rPr>
        <w:t xml:space="preserve">In respect of the Shortfall in Progress (reviewed monthly / at the end of the each Milestone), assessed as due to the Delay on the Part of the Contractor, the Contractor shall be Liable to pay Liquidated Damages as stated in the Contract Data. In case the Contractor picks up the Progress and completes all Works as per Tender within the Intended Completion Period, the Entire Amount so recovered above will be returned back to the Contractor without any Interest. The Time of Completion is to be certified by the concerned Chief Engineer.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On the basis of Project Scheduling, the Contractors shall also supply Monthly Bar Chart for Completion of each Item of Work and other necessary Information for monitoring the Progress of the Work. The Contractor shall also supply suitably Updated Monthly Bar Charts, etc. incorporating inter alia the Decision taken during Site Inspections / Review Meetings.</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Approval of the above Programme by the Employer shall not absolve or relieve the Contractor of any of his Responsibilities to complete the whole of the Works by the Intended Completion period or Extended Completion Period, if any.</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Progress of Work</w:t>
      </w:r>
      <w:r w:rsidR="006837D9" w:rsidRPr="0016293C">
        <w:rPr>
          <w:rFonts w:ascii="Times New Roman" w:hAnsi="Times New Roman" w:cs="Times New Roman"/>
          <w:b/>
          <w:sz w:val="24"/>
          <w:szCs w:val="24"/>
        </w:rPr>
        <w:t>:</w:t>
      </w:r>
    </w:p>
    <w:p w:rsidR="00BE47F8" w:rsidRPr="0016293C" w:rsidRDefault="00BE47F8" w:rsidP="00F44838">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The Contractor shall give the Employer on the 4</w:t>
      </w:r>
      <w:r w:rsidRPr="0016293C">
        <w:rPr>
          <w:rFonts w:ascii="Times New Roman" w:hAnsi="Times New Roman" w:cs="Times New Roman"/>
          <w:sz w:val="24"/>
          <w:szCs w:val="24"/>
          <w:vertAlign w:val="superscript"/>
        </w:rPr>
        <w:t>th</w:t>
      </w:r>
      <w:r w:rsidR="00711B73" w:rsidRPr="0016293C">
        <w:rPr>
          <w:rFonts w:ascii="Times New Roman" w:hAnsi="Times New Roman" w:cs="Times New Roman"/>
          <w:sz w:val="24"/>
          <w:szCs w:val="24"/>
        </w:rPr>
        <w:t xml:space="preserve"> </w:t>
      </w:r>
      <w:r w:rsidRPr="0016293C">
        <w:rPr>
          <w:rFonts w:ascii="Times New Roman" w:hAnsi="Times New Roman" w:cs="Times New Roman"/>
          <w:sz w:val="24"/>
          <w:szCs w:val="24"/>
        </w:rPr>
        <w:t>Day of each Month a Progress Report of the Work done during the Previous Month.</w:t>
      </w:r>
      <w:r w:rsidR="003D0647" w:rsidRPr="0016293C">
        <w:rPr>
          <w:rFonts w:ascii="Times New Roman" w:hAnsi="Times New Roman" w:cs="Times New Roman"/>
          <w:sz w:val="24"/>
          <w:szCs w:val="24"/>
        </w:rPr>
        <w:t xml:space="preserve"> </w:t>
      </w:r>
      <w:r w:rsidRPr="0016293C">
        <w:rPr>
          <w:rFonts w:ascii="Times New Roman" w:hAnsi="Times New Roman" w:cs="Times New Roman"/>
          <w:sz w:val="24"/>
          <w:szCs w:val="24"/>
        </w:rPr>
        <w:t>The Progress of Work will be reviewed periodically by the Employer with the Contractor and Shortfalls, if any sorted out, the Contractor shall thereupon take such Action as may be necessary to bring back his Work to Schedule without any Additional Cost to the Employer by employing Overtime Operations, increasing the Number of Shifts, Capacity of the Equipment or otherwise as directed by the Employer and nothing shall be paid extra.</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Drawings to be kept at Site</w:t>
      </w:r>
      <w:r w:rsidR="006837D9" w:rsidRPr="0016293C">
        <w:rPr>
          <w:rFonts w:ascii="Times New Roman" w:hAnsi="Times New Roman" w:cs="Times New Roman"/>
          <w:b/>
          <w:sz w:val="24"/>
          <w:szCs w:val="24"/>
        </w:rPr>
        <w:t>:</w:t>
      </w:r>
    </w:p>
    <w:p w:rsidR="00BE47F8" w:rsidRPr="0016293C" w:rsidRDefault="00BE47F8" w:rsidP="00F44838">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The Required Sets of the Drawings as approved by the Employer shall be kept by the Contractor at the Site and the same shall at all reasonable time be available for Inspection and Use by the Employer and his approved Representative and any other person authorized by the Employer in writing.</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Inspection of Works</w:t>
      </w:r>
      <w:r w:rsidR="006837D9" w:rsidRPr="0016293C">
        <w:rPr>
          <w:rFonts w:ascii="Times New Roman" w:hAnsi="Times New Roman" w:cs="Times New Roman"/>
          <w:b/>
          <w:sz w:val="24"/>
          <w:szCs w:val="24"/>
        </w:rPr>
        <w:t>:</w:t>
      </w:r>
    </w:p>
    <w:p w:rsidR="00BE47F8" w:rsidRPr="0016293C" w:rsidRDefault="00BE47F8" w:rsidP="00F44838">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In addition to the Provisions of Relevant Clauses of the Contract, the Work shall also be open to Inspection by the Employer and his approved Representative. The Contractor shall at all times during the Usual Working Hours and at all times at which Reasonable Notices of the Intention of the Employer or his approved Representative as stated above to visit the Works shall have been given to the Contractor, either himself be present to receive the Orders and Instructions or have a responsible Site Engineer duly accredited in writing, to be present for that Purpose.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Foreign Exchange</w:t>
      </w:r>
      <w:r w:rsidR="00A44748" w:rsidRPr="0016293C">
        <w:rPr>
          <w:rFonts w:ascii="Times New Roman" w:hAnsi="Times New Roman" w:cs="Times New Roman"/>
          <w:b/>
          <w:sz w:val="24"/>
          <w:szCs w:val="24"/>
        </w:rPr>
        <w:t>:</w:t>
      </w:r>
    </w:p>
    <w:p w:rsidR="00BE47F8" w:rsidRPr="0016293C" w:rsidRDefault="00BE47F8" w:rsidP="0022530F">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It shall be clearly understood that no Foreign Exchange shall be made available for the Purpose of Equipment, Plants, Machinery or Materials of any kind or any other Items / Purposes required to be carried out in Execution of the Work. It shall be clearly understood that no Foreign Exchange required for importing Equipments, Materials for Tools, Plants and Machinery, etc. that may be required in carrying out the Work, even from the Rupee Payment Country will be made available.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shall make his own arrangement at his own Cost for the Provision of Telephone Facilities at the Site of Works or at any other place.</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No Accommodation is available at the Site of Work for Office, Residence, Labour, Store, Casting Yard, etc. and the Contractor has to make his own Arrangement and no Claim whatsoever on this account shall be entertained.</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shall make his own arrangement for the Disposal of the Spoils / Excavated Earth / Debris from the Works to such Place, approved by the Employer, where the same shall not cause Nuisance and shall be acceptable to the Authorities concerned.</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Electric and Water Connections to be obtained for use of the Work under the Contract are subject to the following Conditions.¬</w:t>
      </w:r>
    </w:p>
    <w:p w:rsidR="00BE47F8" w:rsidRPr="0016293C" w:rsidRDefault="00BE47F8" w:rsidP="00C967E9">
      <w:pPr>
        <w:pStyle w:val="ListParagraph"/>
        <w:numPr>
          <w:ilvl w:val="0"/>
          <w:numId w:val="31"/>
        </w:numPr>
        <w:spacing w:after="0" w:line="240" w:lineRule="auto"/>
        <w:ind w:left="1260"/>
        <w:jc w:val="both"/>
        <w:rPr>
          <w:rFonts w:ascii="Times New Roman" w:hAnsi="Times New Roman" w:cs="Times New Roman"/>
          <w:sz w:val="24"/>
          <w:szCs w:val="24"/>
        </w:rPr>
      </w:pPr>
      <w:r w:rsidRPr="0016293C">
        <w:rPr>
          <w:rFonts w:ascii="Times New Roman" w:hAnsi="Times New Roman" w:cs="Times New Roman"/>
          <w:sz w:val="24"/>
          <w:szCs w:val="24"/>
        </w:rPr>
        <w:t>The Contractor shall make his own arrangement for Electricity and Water Supply. However, the Employer will assist the Contractor to get Power from the concerned Department at the Contractor’s Cost.</w:t>
      </w:r>
    </w:p>
    <w:p w:rsidR="00BE47F8" w:rsidRPr="0016293C" w:rsidRDefault="00BE47F8" w:rsidP="00C967E9">
      <w:pPr>
        <w:pStyle w:val="ListParagraph"/>
        <w:numPr>
          <w:ilvl w:val="0"/>
          <w:numId w:val="31"/>
        </w:numPr>
        <w:spacing w:after="0" w:line="240" w:lineRule="auto"/>
        <w:ind w:left="1260"/>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shall in no way be Responsible for any Delay in getting the Electric Connection and Water and no Claim on this account whatsoever, shall be entertained. It shall be clearly understood that the Contractor has to make his own Arrangement for Generators for use before the Electric Connection is made available and also to be used as a </w:t>
      </w:r>
      <w:r w:rsidR="00BA57B5" w:rsidRPr="0016293C">
        <w:rPr>
          <w:rFonts w:ascii="Times New Roman" w:hAnsi="Times New Roman" w:cs="Times New Roman"/>
          <w:sz w:val="24"/>
          <w:szCs w:val="24"/>
        </w:rPr>
        <w:t>Standby</w:t>
      </w:r>
      <w:r w:rsidRPr="0016293C">
        <w:rPr>
          <w:rFonts w:ascii="Times New Roman" w:hAnsi="Times New Roman" w:cs="Times New Roman"/>
          <w:sz w:val="24"/>
          <w:szCs w:val="24"/>
        </w:rPr>
        <w:t xml:space="preserve"> Arrangement in case of Power Failure, etc. or in the case of Disconnection of Electric Supply by the concerned Department for any reason.</w:t>
      </w:r>
    </w:p>
    <w:p w:rsidR="00BE47F8" w:rsidRPr="0016293C" w:rsidRDefault="00BE47F8" w:rsidP="00BE47F8">
      <w:pPr>
        <w:pStyle w:val="ListParagraph"/>
        <w:spacing w:after="0" w:line="240" w:lineRule="auto"/>
        <w:ind w:left="993"/>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Safety of Workers</w:t>
      </w:r>
      <w:r w:rsidR="00A44748" w:rsidRPr="0016293C">
        <w:rPr>
          <w:rFonts w:ascii="Times New Roman" w:hAnsi="Times New Roman" w:cs="Times New Roman"/>
          <w:b/>
          <w:sz w:val="24"/>
          <w:szCs w:val="24"/>
        </w:rPr>
        <w: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In respect of all Labour directly or indirectly employed in the Work for the Performance of the Contractor's Part of this Agreement, the Contractor shall at his own Expense arrange for the Safety Provisions as per Indian Standard Safety Codes shown below and shall at his own Expense provide all Facilities in connection there with. In case, the Contractor fails to make Arrangement and provide Necessary Facilities as aforesaid, he shall be liable to pay Rs. 10,000/- per Day for each day of Delay from the Date of Notice issued to the Contractor in this regard and in addition the Employer shall be at liberty to make Arrangement and provide Facilities as aforesaid and recover the Cost incurred on that behalf from the Contractor, and no Claims whatsoever shall be entertained.</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3696 (Part I)–1966 Safety Code for Scaffolds and Ladders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3696 (Part II)–1966 Safety Code for Scaffolds and Ladders, Part </w:t>
      </w:r>
      <w:r w:rsidRPr="0016293C">
        <w:rPr>
          <w:rFonts w:ascii="Times New Roman" w:hAnsi="Times New Roman" w:cs="Times New Roman"/>
          <w:sz w:val="24"/>
          <w:szCs w:val="24"/>
        </w:rPr>
        <w:br/>
        <w:t xml:space="preserve">             II Ladders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3764–1966 Safety Code for Excavation Work</w:t>
      </w:r>
    </w:p>
    <w:p w:rsidR="0012107B"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4081–1967 Safety Code for Blasting and Drilling </w:t>
      </w:r>
    </w:p>
    <w:p w:rsidR="00BE47F8" w:rsidRPr="0016293C" w:rsidRDefault="0012107B" w:rsidP="0012107B">
      <w:pPr>
        <w:pStyle w:val="ListParagraph"/>
        <w:spacing w:after="0" w:line="240" w:lineRule="auto"/>
        <w:ind w:left="1800"/>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BE47F8" w:rsidRPr="0016293C">
        <w:rPr>
          <w:rFonts w:ascii="Times New Roman" w:hAnsi="Times New Roman" w:cs="Times New Roman"/>
          <w:sz w:val="24"/>
          <w:szCs w:val="24"/>
        </w:rPr>
        <w:t>Operations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4138–1977 Safety Code for Working in Compressed Air</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5121 Safety Code for Piling and other Deep Foundations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5916–1970 Safety Code for Construction involving Use of Hot </w:t>
      </w:r>
      <w:r w:rsidRPr="0016293C">
        <w:rPr>
          <w:rFonts w:ascii="Times New Roman" w:hAnsi="Times New Roman" w:cs="Times New Roman"/>
          <w:sz w:val="24"/>
          <w:szCs w:val="24"/>
        </w:rPr>
        <w:br/>
        <w:t xml:space="preserve">              Bituminous Materials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IS: 7293–1974 Safety Code for Working with Construction </w:t>
      </w:r>
      <w:r w:rsidRPr="0016293C">
        <w:rPr>
          <w:rFonts w:ascii="Times New Roman" w:hAnsi="Times New Roman" w:cs="Times New Roman"/>
          <w:sz w:val="24"/>
          <w:szCs w:val="24"/>
        </w:rPr>
        <w:br/>
        <w:t xml:space="preserve">             Machinery</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7969–1975 Safety Code for Storage and Handling of Building </w:t>
      </w:r>
      <w:r w:rsidRPr="0016293C">
        <w:rPr>
          <w:rFonts w:ascii="Times New Roman" w:hAnsi="Times New Roman" w:cs="Times New Roman"/>
          <w:sz w:val="24"/>
          <w:szCs w:val="24"/>
        </w:rPr>
        <w:br/>
        <w:t xml:space="preserve">             Materials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Any other Code and / or as per directions of the Employer.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Employer shall have Full Powers to send Workmen and employ on the Premises to execute Fittings and other Work not included in the Contract. For whole Operations, the Contractor is to afford every Reasonable Facility during Ordinary Working Hours provided that such Operations shall be carried</w:t>
      </w:r>
      <w:r w:rsidR="00BA57B5" w:rsidRPr="0016293C">
        <w:rPr>
          <w:rFonts w:ascii="Times New Roman" w:hAnsi="Times New Roman" w:cs="Times New Roman"/>
          <w:sz w:val="24"/>
          <w:szCs w:val="24"/>
        </w:rPr>
        <w:t xml:space="preserve"> on in such a manner as not to </w:t>
      </w:r>
      <w:r w:rsidR="00247166">
        <w:rPr>
          <w:rFonts w:ascii="Times New Roman" w:hAnsi="Times New Roman" w:cs="Times New Roman"/>
          <w:sz w:val="24"/>
          <w:szCs w:val="24"/>
        </w:rPr>
        <w:t>Executive Engineer (Building Maintenance&amp;Transport)</w:t>
      </w:r>
      <w:r w:rsidRPr="0016293C">
        <w:rPr>
          <w:rFonts w:ascii="Times New Roman" w:hAnsi="Times New Roman" w:cs="Times New Roman"/>
          <w:sz w:val="24"/>
          <w:szCs w:val="24"/>
        </w:rPr>
        <w:t xml:space="preserve"> the Progress of the Work included in this Contract in the opinion of the Employer.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Contractor shall conduct his Work so that not to interfere with or hinder the Progress or Completion of the Work being performed by other Contractors, Piece Workers or by the Employer and shall as far as possible arrange his Work and shall place and dispose the Operations of the other Contractors, Piece Workers, or of the Employer. The Contractor shall arrange his Work with that of the others in an Acceptable Manner and shall perform it in Proper Sequence to the complete Satisfaction of the Employer at the Contractor’s own Cost.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No Waiving of Legal Rights and Powers</w:t>
      </w:r>
      <w:r w:rsidR="00C64208" w:rsidRPr="0016293C">
        <w:rPr>
          <w:rFonts w:ascii="Times New Roman" w:hAnsi="Times New Roman" w:cs="Times New Roman"/>
          <w:b/>
          <w:sz w:val="24"/>
          <w:szCs w:val="24"/>
        </w:rPr>
        <w: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Employer shall not be precluded or stopped from taking any Measurements and Framing of Estimates or Detaining any Certificates made either before or after the Completion and Acceptance of the Work and Payment, from showing the True Amount and Character of the Works Performed and Materials furnished by the Contractor and from showing that any such Measurements, Estimates or Certificates Untrue or incorrectly made and that the Employer shall not be precluded or stopped from recovering from the Contractor and such Damages as it may be sustained by Reasons of his Failure to comply with the Terms and Conditions of the Contract. Neither the Acceptance by the Employer nor any Payment for Acceptance of the whole or any part of the Work nor any Extension of Time nor any Possession taken by the Employer shall operate as a Waiver of any Portion of the Contract or any Power herein reserved or of any Risk to Damage. A Waiver of any Breach of the Contract shall not be held to be a Waiver of any other or subsequent Breach.</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Night Work</w:t>
      </w:r>
      <w:r w:rsidR="00C64208" w:rsidRPr="0016293C">
        <w:rPr>
          <w:rFonts w:ascii="Times New Roman" w:hAnsi="Times New Roman" w:cs="Times New Roman"/>
          <w:b/>
          <w:sz w:val="24"/>
          <w:szCs w:val="24"/>
        </w:rPr>
        <w: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For Completing the Work well within the Intended Completion Period, the Contractor is required to work in three shifts (including Night Work) and no Claim whatsoever shall be entertained on this account, notwithstanding, the Fact that the Contractor will have to pay to the Labours and other Staff engaged directly or indirectly on the Work according to the Provisions of the Labour Regulations and the Agreement entered into and for Extra Amounts towards any other Reason. None of the Permanent Works shall be carried out during Night or on Authorized Public Holidays without the permission in writing of the Employer except when Work is unavoidable or absolutely necessary for the Safety of Life, Property or Work in which case the Contractor shall immediately advise the Employer accordingly, provided that the Provisions of this Condition shall not be Applicable in the case of any Work which is customary to carry out by Rotation or in Double Shift.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 xml:space="preserve">No Work shall be covered or put out of View without the approval of the Employer or his approved Representative and the Contractor shall afford Full Opportunity for </w:t>
      </w:r>
      <w:r w:rsidRPr="0016293C">
        <w:rPr>
          <w:rFonts w:ascii="Times New Roman" w:hAnsi="Times New Roman" w:cs="Times New Roman"/>
          <w:sz w:val="24"/>
          <w:szCs w:val="24"/>
        </w:rPr>
        <w:lastRenderedPageBreak/>
        <w:t>Examination of such Services before these are permanently installed or extended thereof as per Site Requirement.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Execution of any Items of Work where any Incidental Work is actually required but not specifically stated in the Tender Document, it is to be understood that the Amount quoted by the Contractor shall cover such Charges also and nothing extra on account of such Incidental Charges, if any, shall be paid.</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No Payment will be made to the Contractor for Damage caused by Rains, or other Natural Calamities or Accidents or Acts of God, during the Execution of the Works and no such Claim on this account will be entertained.</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is required to submit Rates of all Items he has used to derive the Tendered Price inclusive of Cost of all Labour, Materials, Plant, Machinery, Equipments, Carriage and other Inputs, Taxes, Royalties, etc.</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 xml:space="preserve">The Contractor shall maintain in Good Condition all Work till the </w:t>
      </w:r>
      <w:r w:rsidRPr="0016293C">
        <w:rPr>
          <w:rFonts w:ascii="Times New Roman" w:hAnsi="Times New Roman" w:cs="Times New Roman"/>
          <w:b/>
          <w:sz w:val="24"/>
          <w:szCs w:val="24"/>
        </w:rPr>
        <w:t>Completion</w:t>
      </w:r>
      <w:r w:rsidRPr="0016293C">
        <w:rPr>
          <w:rFonts w:ascii="Times New Roman" w:hAnsi="Times New Roman" w:cs="Times New Roman"/>
          <w:sz w:val="24"/>
          <w:szCs w:val="24"/>
        </w:rPr>
        <w:t xml:space="preserve"> of entire Work allotted to him. From the Commencement of the Work to the Completion of the same, the Work is to be under the Contractor's Charge. The Contractor is to be held Responsible for and to make good all Injuries, Damages and Repairs, rendered necessary by Fire, Rain, Traffic, Floods or other Causes. The Employer shall not be held Responsible, for any Claims for Injuries to Personal Workmen or for Structural Damage to Property happening from any Neglect, Default, Want of Proper Care or Misconduct on the Part of the Contractor or of any other of his authorized Representatives in his Employment during the Execution of the Work. The Compensation, if any, shall be paid directly to the Department / Authority / Persons concerned, by the Contractor at his own Cost.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will take all Necessary Measures for the Safety of Workers during Construction and provide, erect and maintain such Barricades, including Signs, Markings, Flags and Lights, as necessary, all around the Excavation / Construction Area and at such Intermediate Points, as directed by the Employer including the Proper Identification of the Construction Areas. He shall be Responsible for all Damages and Accidents on account of Construction and other Relevant Activities. Nothing shall be paid extra on account of above.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Temporary Warning Signs / Lamps shall be installed at all Barricades during the Hours of Darkness and kept lit there at all times during these hours and nothing shall be paid extra.</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above Provisions shall be followed strictly and at no time the Construction / Excavation Areas are to be left Unbarricaded or without Red Lamps during the Hours of Darkness. Failure to comply with the Requirements mentioned in the Preceding Paragraphs shall be deemed to be a Breach of Contract on the Part of the Contractor for which the Contractor shall be Liable to action under Relevant Clauses / Conditions of the Agreement.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In addition to other Actions being taken for such Breach of Contract, the Contractor shall be l</w:t>
      </w:r>
      <w:r w:rsidR="00362EF5">
        <w:rPr>
          <w:rFonts w:ascii="Times New Roman" w:hAnsi="Times New Roman" w:cs="Times New Roman"/>
          <w:sz w:val="24"/>
          <w:szCs w:val="24"/>
        </w:rPr>
        <w:t>iable to pay compensation @ Rs.</w:t>
      </w:r>
      <w:r w:rsidRPr="0016293C">
        <w:rPr>
          <w:rFonts w:ascii="Times New Roman" w:hAnsi="Times New Roman" w:cs="Times New Roman"/>
          <w:sz w:val="24"/>
          <w:szCs w:val="24"/>
        </w:rPr>
        <w:t>10</w:t>
      </w:r>
      <w:r w:rsidR="00721D27" w:rsidRPr="0016293C">
        <w:rPr>
          <w:rFonts w:ascii="Times New Roman" w:hAnsi="Times New Roman" w:cs="Times New Roman"/>
          <w:sz w:val="24"/>
          <w:szCs w:val="24"/>
        </w:rPr>
        <w:t>,</w:t>
      </w:r>
      <w:r w:rsidRPr="0016293C">
        <w:rPr>
          <w:rFonts w:ascii="Times New Roman" w:hAnsi="Times New Roman" w:cs="Times New Roman"/>
          <w:sz w:val="24"/>
          <w:szCs w:val="24"/>
        </w:rPr>
        <w:t xml:space="preserve">000/- per Sqm of Area left Unbarricaded.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shall give Notice to the Contractor for such Barrication and the Contractor shall comply with the same within one day of such Notice failing which he </w:t>
      </w:r>
      <w:r w:rsidRPr="0016293C">
        <w:rPr>
          <w:rFonts w:ascii="Times New Roman" w:hAnsi="Times New Roman" w:cs="Times New Roman"/>
          <w:sz w:val="24"/>
          <w:szCs w:val="24"/>
        </w:rPr>
        <w:lastRenderedPageBreak/>
        <w:t xml:space="preserve">shall be liable to pay the above Compensation and Actions for the said Breach of Contract. The Decision of the Employer in respect of the above shall be final and binding. The Contractor shall be held fully responsible for any lapses and consequent losses (Damages, Injuries, Death, etc.) in this regard.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Contractor shall use every Reasonable Means to prevent any of Roads, Bridges communicating with or on the Routes to the Site from being damaged by any Traffic of the Contractor or any of his Sub Contractors and in particular, shall select Routes and Vehicles to avoid such Unnecessary Damages.</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shall assume all Liabilities, Financial or otherwise in connection with his Contract and shall protect and save the Employer from any and all Damages and Claims that may arise because of the Presence and Operations of others working on or near the Site. The Contractor shall assume all Responsibilities for all Work not completed or accepted because of the Presence and Operations of other Contractors or Piece Workers or of the Employer.</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At the time of Construction, the Contractor shall embed all Electrical / other Fixtures like Base Plates, Brackets, Conduits, etc. as per the Directions of the Employer. Nothing Extra whatsoever will be payable on this account.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For execution of any Items of Work where Incidental Works such as Bailing out Water, Shoring, etc. are actually required but not specifically stated in the Tender, it is to be understood that the Amount quoted by the Contractor shall cover such Charges also and nothing Extra on account of such Incidental Charges, if any, shall be paid.</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Any </w:t>
      </w:r>
      <w:r w:rsidR="009C746E" w:rsidRPr="0016293C">
        <w:rPr>
          <w:rFonts w:ascii="Times New Roman" w:hAnsi="Times New Roman" w:cs="Times New Roman"/>
          <w:sz w:val="24"/>
          <w:szCs w:val="24"/>
        </w:rPr>
        <w:t>Up gradation</w:t>
      </w:r>
      <w:r w:rsidRPr="0016293C">
        <w:rPr>
          <w:rFonts w:ascii="Times New Roman" w:hAnsi="Times New Roman" w:cs="Times New Roman"/>
          <w:sz w:val="24"/>
          <w:szCs w:val="24"/>
        </w:rPr>
        <w:t xml:space="preserve"> in Technology in terms of Construction Procedures / Construction Materials / Construction Equipments will be adopted from time to time on mutual consents of the Employer and the Contractor.</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Quality Control Tests </w:t>
      </w:r>
    </w:p>
    <w:p w:rsidR="00BE47F8" w:rsidRPr="0016293C" w:rsidRDefault="00BE47F8" w:rsidP="00BE47F8">
      <w:pPr>
        <w:spacing w:after="0" w:line="240" w:lineRule="auto"/>
        <w:ind w:left="709"/>
        <w:jc w:val="both"/>
        <w:rPr>
          <w:rFonts w:ascii="Times New Roman" w:hAnsi="Times New Roman" w:cs="Times New Roman"/>
          <w:sz w:val="24"/>
          <w:szCs w:val="24"/>
        </w:rPr>
      </w:pP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Contractor shall arrange for Site Control on the Quality of Materials and carry out all the Tests as per the Provision of BIS, MoRT&amp;H Specifications and as per the Instructions of the Employer / Employer’s Representative.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Further, the Contractor shall adopt Construction Machineries, Execution Methodology, Quality Control System, Safety Management, etc. as per the prevailing State–of–the– Art Facilities in prior consent with the Employer.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Employer might deploy Employer’s Representative for Design Checking and Approval, Work Supervision, Quality Control and Supervision, Progress Monitoring, Safety Monitoring, etc. The Contractor shall abide by the Instructions / Suggestions given by the Employer’s Representative for the successful completion of the Project.</w:t>
      </w:r>
    </w:p>
    <w:p w:rsidR="00BE47F8" w:rsidRPr="0016293C" w:rsidRDefault="00BE47F8" w:rsidP="00BE47F8">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Interference with Traffic and Adjoining Properties</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 xml:space="preserve">All Operations necessary for the Execution and Completion of the Works and the Remedying of any Defects therein shall, so far as Compliance with the Requirements of the Contract Permits, </w:t>
      </w:r>
      <w:r w:rsidRPr="0016293C">
        <w:rPr>
          <w:rFonts w:ascii="Times New Roman" w:hAnsi="Times New Roman" w:cs="Times New Roman"/>
          <w:sz w:val="24"/>
          <w:szCs w:val="24"/>
        </w:rPr>
        <w:tab/>
        <w:t>shall be carried out so that not to interfere unnecessarily or improperly with the following.</w:t>
      </w:r>
    </w:p>
    <w:p w:rsidR="00BE47F8" w:rsidRPr="0016293C" w:rsidRDefault="00BE47F8" w:rsidP="00C967E9">
      <w:pPr>
        <w:pStyle w:val="ListParagraph"/>
        <w:numPr>
          <w:ilvl w:val="2"/>
          <w:numId w:val="32"/>
        </w:numPr>
        <w:spacing w:after="0" w:line="240" w:lineRule="auto"/>
        <w:ind w:left="1800"/>
        <w:jc w:val="both"/>
        <w:rPr>
          <w:rFonts w:ascii="Times New Roman" w:hAnsi="Times New Roman" w:cs="Times New Roman"/>
          <w:sz w:val="24"/>
          <w:szCs w:val="24"/>
        </w:rPr>
      </w:pPr>
      <w:r w:rsidRPr="0016293C">
        <w:rPr>
          <w:rFonts w:ascii="Times New Roman" w:hAnsi="Times New Roman" w:cs="Times New Roman"/>
          <w:sz w:val="24"/>
          <w:szCs w:val="24"/>
        </w:rPr>
        <w:t>The Convenience of the public, or</w:t>
      </w:r>
    </w:p>
    <w:p w:rsidR="00BE47F8" w:rsidRPr="0016293C" w:rsidRDefault="00BE47F8" w:rsidP="00C967E9">
      <w:pPr>
        <w:pStyle w:val="ListParagraph"/>
        <w:numPr>
          <w:ilvl w:val="2"/>
          <w:numId w:val="32"/>
        </w:numPr>
        <w:spacing w:after="0" w:line="240" w:lineRule="auto"/>
        <w:ind w:left="1560"/>
        <w:jc w:val="both"/>
        <w:rPr>
          <w:rFonts w:ascii="Times New Roman" w:hAnsi="Times New Roman" w:cs="Times New Roman"/>
          <w:sz w:val="24"/>
          <w:szCs w:val="24"/>
        </w:rPr>
      </w:pPr>
      <w:r w:rsidRPr="0016293C">
        <w:rPr>
          <w:rFonts w:ascii="Times New Roman" w:hAnsi="Times New Roman" w:cs="Times New Roman"/>
          <w:sz w:val="24"/>
          <w:szCs w:val="24"/>
        </w:rPr>
        <w:lastRenderedPageBreak/>
        <w:t>The Access to, Use and Occupation of Public or Private Roads and Footpaths or of Properties whether in the Possession of the Employer or of any other person.</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 xml:space="preserve">In case any Operation connected with the Traffic necessitates Diversion, Obstruction or Closure of any Road, Railway or any other Right of Way, the Approval of the Employer and the Concerned Authorities shall be obtained well in advance by the Contractor. </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 xml:space="preserve">Further, it shall be the Responsibility of the Contractor to obtain required Permission / Approval from the Concerned Traffic Police Authorities regarding Traffic Diversion at the Contractor’s own Risk and Cost. The Employer will assist the Contractor in coordination only.   </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Contractor shall provide Skilled Flagmen for Traffic Diversion as per the Requirement of the Concerned Department.</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Contractor shall provide Traffic Barricades with Blinkers, Reflective Tapes, Road Delineators, Traffic Cones, Portable Signages, Reflective Lights and other necessary Traffic Signage as required, as directed by the Concerned Authorities and as per the Specifications.</w:t>
      </w:r>
    </w:p>
    <w:p w:rsidR="00BE47F8" w:rsidRPr="0016293C" w:rsidRDefault="00BE47F8" w:rsidP="00BE47F8">
      <w:pPr>
        <w:pStyle w:val="ListParagraph"/>
        <w:spacing w:after="0" w:line="240" w:lineRule="auto"/>
        <w:ind w:left="1134"/>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BE47F8" w:rsidRPr="0016293C" w:rsidRDefault="00BE47F8" w:rsidP="00BE47F8">
      <w:pPr>
        <w:pStyle w:val="ListParagraph"/>
        <w:spacing w:after="0" w:line="240" w:lineRule="auto"/>
        <w:ind w:left="709"/>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As per Govt order No.LD/300/LET/2006, Dated: 18/01/2007 and Addl. Commissioner (Finance) Office Order No. BBMP/CAO/PR/07-08 Dated:  03/08/2007 the building construction labourers welfare cess (1% of CONTRACT AMOUNT) will be deducted from the Building and other construction works in every running bill and also in the final bill of the contractor.</w:t>
      </w:r>
    </w:p>
    <w:p w:rsidR="00BE47F8" w:rsidRPr="0016293C" w:rsidRDefault="00BE47F8" w:rsidP="00BE47F8">
      <w:pPr>
        <w:pStyle w:val="ListParagraph"/>
        <w:spacing w:after="0" w:line="240" w:lineRule="auto"/>
        <w:ind w:left="709"/>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As per the Government Order No.(CAO/Budget:647/209-10 Date:24.05.2010) Deduction of Royalty form the bills of the Contractors working in Civil works.</w:t>
      </w:r>
    </w:p>
    <w:p w:rsidR="00BE47F8" w:rsidRPr="0016293C" w:rsidRDefault="00BE47F8" w:rsidP="00BE47F8">
      <w:pPr>
        <w:pStyle w:val="ListParagraph"/>
        <w:spacing w:after="0" w:line="240" w:lineRule="auto"/>
        <w:ind w:left="709"/>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Ready Mix Concrete: While using RMC, taking out the samples at work site is mandatory for conducting necessary tests. It is the responsibility of the contractor to assure and ensure quality of RMC at the work spot as per design mix for which Engineer-In-Charge shall obtain necessary test certificates as per the IS Standards. RMC supplier. Adherence of IS 4926-20013 and QMS requirements as per IS 9001:2015 covering the technical requirements of IS 4926-2003 shall be assured by RMC Supplier.</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Necessary taxes and other deductions will be made from Contractor bills.</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work shall be carried out as per the directions of the BBMP and the Engineer-In-Charge.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Bidders / Contractors should attach all the scanned copies of Technical documents / Certificates pertaining to their Eligibility criteria mentioned above in the Website itself, failing which, the bid will not be considered. The original documents should be produced for verification at any stage of tender process as and when sought for, failing which, the bids are liable for disqualification. </w:t>
      </w:r>
    </w:p>
    <w:p w:rsidR="00BE47F8" w:rsidRPr="0016293C" w:rsidRDefault="00BE47F8" w:rsidP="00BE47F8">
      <w:pPr>
        <w:pStyle w:val="ListParagrap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lastRenderedPageBreak/>
        <w:t>Wherever conditions not covered under this tender document, the following rules will be covered.</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Karnataka Transparency in Public Procurement Act 1999 &amp; Rule 2000.</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K. P. W. D. Code / K. P. W. A. Code</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Delegation of powers</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and other rules and circulars issued by the Government.</w:t>
      </w:r>
    </w:p>
    <w:p w:rsidR="002A01CB" w:rsidRPr="0016293C" w:rsidRDefault="002A01CB" w:rsidP="002A01CB">
      <w:pPr>
        <w:spacing w:after="0" w:line="240" w:lineRule="auto"/>
        <w:jc w:val="both"/>
        <w:rPr>
          <w:rFonts w:ascii="Times New Roman" w:hAnsi="Times New Roman" w:cs="Times New Roman"/>
          <w:sz w:val="24"/>
          <w:szCs w:val="24"/>
        </w:rPr>
      </w:pPr>
    </w:p>
    <w:p w:rsidR="00112C4E" w:rsidRPr="0016293C" w:rsidRDefault="00112C4E"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0426A3" w:rsidRPr="0016293C" w:rsidRDefault="000426A3" w:rsidP="002A01CB">
      <w:pPr>
        <w:spacing w:after="0" w:line="240" w:lineRule="auto"/>
        <w:jc w:val="both"/>
        <w:rPr>
          <w:rFonts w:ascii="Times New Roman" w:hAnsi="Times New Roman" w:cs="Times New Roman"/>
          <w:sz w:val="24"/>
          <w:szCs w:val="24"/>
        </w:rPr>
      </w:pPr>
    </w:p>
    <w:p w:rsidR="000426A3" w:rsidRPr="0016293C" w:rsidRDefault="000426A3" w:rsidP="002A01CB">
      <w:pPr>
        <w:spacing w:after="0" w:line="240" w:lineRule="auto"/>
        <w:jc w:val="both"/>
        <w:rPr>
          <w:rFonts w:ascii="Times New Roman" w:hAnsi="Times New Roman" w:cs="Times New Roman"/>
          <w:sz w:val="24"/>
          <w:szCs w:val="24"/>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6: CONTRACT DATA</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Items marked "N/A" do not apply in this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following documents are also part of the Contract:</w:t>
      </w:r>
      <w:r w:rsidRPr="0016293C">
        <w:rPr>
          <w:rFonts w:ascii="Times New Roman" w:hAnsi="Times New Roman" w:cs="Times New Roman"/>
          <w:sz w:val="24"/>
          <w:szCs w:val="24"/>
        </w:rPr>
        <w:tab/>
      </w:r>
      <w:r w:rsidR="003E1ECE" w:rsidRPr="0016293C">
        <w:rPr>
          <w:rFonts w:ascii="Times New Roman" w:hAnsi="Times New Roman" w:cs="Times New Roman"/>
          <w:sz w:val="24"/>
          <w:szCs w:val="24"/>
        </w:rPr>
        <w:t xml:space="preserve">           </w:t>
      </w:r>
      <w:r w:rsidRPr="0016293C">
        <w:rPr>
          <w:rFonts w:ascii="Times New Roman" w:hAnsi="Times New Roman" w:cs="Times New Roman"/>
          <w:sz w:val="24"/>
          <w:szCs w:val="24"/>
        </w:rPr>
        <w:t>Clause Reference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is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Name:</w:t>
      </w:r>
      <w:r w:rsidRPr="0016293C">
        <w:rPr>
          <w:rFonts w:ascii="Times New Roman" w:hAnsi="Times New Roman" w:cs="Times New Roman"/>
          <w:sz w:val="24"/>
          <w:szCs w:val="24"/>
        </w:rPr>
        <w:tab/>
      </w:r>
      <w:r w:rsidR="003E1ECE" w:rsidRPr="0016293C">
        <w:rPr>
          <w:rFonts w:ascii="Times New Roman" w:hAnsi="Times New Roman" w:cs="Times New Roman"/>
          <w:sz w:val="24"/>
          <w:szCs w:val="24"/>
        </w:rPr>
        <w:t xml:space="preserve"> The Commissioner </w:t>
      </w:r>
      <w:r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[1.1]</w:t>
      </w:r>
    </w:p>
    <w:p w:rsidR="003E1ECE" w:rsidRPr="0016293C" w:rsidRDefault="007D2A6D" w:rsidP="003E1ECE">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Address: </w:t>
      </w:r>
      <w:r w:rsidR="00B67D5A">
        <w:rPr>
          <w:rFonts w:ascii="Times New Roman" w:hAnsi="Times New Roman" w:cs="Times New Roman"/>
          <w:sz w:val="24"/>
          <w:szCs w:val="24"/>
        </w:rPr>
        <w:t>BCCC</w:t>
      </w:r>
      <w:r w:rsidR="003E1ECE" w:rsidRPr="0016293C">
        <w:rPr>
          <w:rFonts w:ascii="Times New Roman" w:hAnsi="Times New Roman" w:cs="Times New Roman"/>
          <w:sz w:val="24"/>
          <w:szCs w:val="24"/>
        </w:rPr>
        <w:t>,</w:t>
      </w:r>
    </w:p>
    <w:p w:rsidR="003E1ECE" w:rsidRPr="0016293C" w:rsidRDefault="003E1ECE" w:rsidP="003E1ECE">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 xml:space="preserve">     NR Square, </w:t>
      </w:r>
      <w:r w:rsidR="00E45D4A">
        <w:rPr>
          <w:rFonts w:ascii="Times New Roman" w:hAnsi="Times New Roman" w:cs="Times New Roman"/>
          <w:sz w:val="24"/>
          <w:szCs w:val="24"/>
        </w:rPr>
        <w:t>GBA</w:t>
      </w:r>
      <w:r w:rsidRPr="0016293C">
        <w:rPr>
          <w:rFonts w:ascii="Times New Roman" w:hAnsi="Times New Roman" w:cs="Times New Roman"/>
          <w:sz w:val="24"/>
          <w:szCs w:val="24"/>
        </w:rPr>
        <w:t xml:space="preserve"> Head Office, </w:t>
      </w:r>
    </w:p>
    <w:p w:rsidR="007D2A6D" w:rsidRPr="0016293C" w:rsidRDefault="003E1ECE" w:rsidP="003E1ECE">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 xml:space="preserve">     Bangalore-560002.</w:t>
      </w:r>
      <w:r w:rsidR="007D2A6D"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ab/>
      </w:r>
    </w:p>
    <w:p w:rsidR="003E1ECE" w:rsidRPr="0016293C" w:rsidRDefault="003E1ECE"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Name of authorized Representative: </w:t>
      </w:r>
      <w:r w:rsidR="00755A90" w:rsidRPr="0016293C">
        <w:rPr>
          <w:rFonts w:ascii="Times New Roman" w:hAnsi="Times New Roman" w:cs="Times New Roman"/>
          <w:sz w:val="24"/>
          <w:szCs w:val="24"/>
        </w:rPr>
        <w:t xml:space="preserve">Executive Engineer </w:t>
      </w:r>
      <w:r w:rsidR="00E45D4A">
        <w:rPr>
          <w:rFonts w:ascii="Times New Roman" w:hAnsi="Times New Roman" w:cs="Times New Roman"/>
          <w:sz w:val="24"/>
          <w:szCs w:val="24"/>
        </w:rPr>
        <w:t>(B.M&amp;T)</w:t>
      </w:r>
      <w:r w:rsidR="0028042E" w:rsidRPr="0016293C">
        <w:rPr>
          <w:rFonts w:ascii="Times New Roman" w:hAnsi="Times New Roman" w:cs="Times New Roman"/>
          <w:sz w:val="24"/>
          <w:szCs w:val="24"/>
        </w:rPr>
        <w:t xml:space="preserve">, </w:t>
      </w:r>
      <w:r w:rsidR="00E45D4A">
        <w:rPr>
          <w:rFonts w:ascii="Times New Roman" w:hAnsi="Times New Roman" w:cs="Times New Roman"/>
          <w:sz w:val="24"/>
          <w:szCs w:val="24"/>
        </w:rPr>
        <w:t>BCCC</w:t>
      </w:r>
      <w:r w:rsidR="00755A90" w:rsidRPr="0016293C">
        <w:rPr>
          <w:rFonts w:ascii="Times New Roman" w:hAnsi="Times New Roman" w:cs="Times New Roman"/>
          <w:color w:val="FF0000"/>
          <w:sz w:val="24"/>
          <w:szCs w:val="24"/>
        </w:rPr>
        <w:t xml:space="preserve"> </w:t>
      </w:r>
      <w:r w:rsidRPr="0016293C">
        <w:rPr>
          <w:rFonts w:ascii="Times New Roman" w:hAnsi="Times New Roman" w:cs="Times New Roman"/>
          <w:color w:val="FF0000"/>
          <w:sz w:val="24"/>
          <w:szCs w:val="24"/>
        </w:rPr>
        <w:t xml:space="preserve"> </w:t>
      </w:r>
      <w:r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10"/>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name and identification number of the Contract is</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[insert name and number as indicated in the Invitation for Tenders ].</w:t>
      </w:r>
      <w:r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[1.1]</w:t>
      </w:r>
    </w:p>
    <w:p w:rsidR="007D2A6D" w:rsidRPr="0016293C" w:rsidRDefault="007D2A6D"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Works consist of</w:t>
      </w:r>
      <w:r w:rsidR="002A7457" w:rsidRPr="0016293C">
        <w:rPr>
          <w:rFonts w:ascii="Times New Roman" w:hAnsi="Times New Roman" w:cs="Times New Roman"/>
          <w:sz w:val="24"/>
          <w:szCs w:val="24"/>
        </w:rPr>
        <w:t>………………….……………………………………………………………………….</w:t>
      </w:r>
      <w:r w:rsidR="002A7457" w:rsidRPr="0016293C">
        <w:rPr>
          <w:rFonts w:ascii="Times New Roman" w:hAnsi="Times New Roman" w:cs="Times New Roman"/>
          <w:sz w:val="24"/>
          <w:szCs w:val="24"/>
        </w:rPr>
        <w:br/>
      </w:r>
      <w:r w:rsidRPr="0016293C">
        <w:rPr>
          <w:rFonts w:ascii="Times New Roman" w:hAnsi="Times New Roman" w:cs="Times New Roman"/>
          <w:sz w:val="24"/>
          <w:szCs w:val="24"/>
        </w:rPr>
        <w:t>[brief summary, including relationship to other contracts under the Project].</w:t>
      </w:r>
    </w:p>
    <w:p w:rsidR="007D2A6D" w:rsidRPr="0016293C" w:rsidRDefault="007D2A6D"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start date shall be the date of issue of notice to proceed with the work.</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Pr="0016293C">
        <w:rPr>
          <w:rFonts w:ascii="Times New Roman" w:hAnsi="Times New Roman" w:cs="Times New Roman"/>
          <w:sz w:val="24"/>
          <w:szCs w:val="24"/>
        </w:rPr>
        <w:t>[1.1]</w:t>
      </w:r>
    </w:p>
    <w:p w:rsidR="007D2A6D" w:rsidRPr="0016293C" w:rsidRDefault="007D2A6D" w:rsidP="007E58EB">
      <w:pPr>
        <w:spacing w:after="0" w:line="240" w:lineRule="auto"/>
        <w:jc w:val="both"/>
        <w:rPr>
          <w:rFonts w:ascii="Times New Roman" w:hAnsi="Times New Roman" w:cs="Times New Roman"/>
          <w:sz w:val="6"/>
          <w:szCs w:val="24"/>
        </w:rPr>
      </w:pPr>
    </w:p>
    <w:p w:rsidR="002A7457"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Intended Completion Date for the whole</w:t>
      </w:r>
      <w:r w:rsidR="00404BA6"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of the Works is </w:t>
      </w:r>
      <w:r w:rsidR="005C6948">
        <w:rPr>
          <w:rFonts w:ascii="Times New Roman" w:hAnsi="Times New Roman" w:cs="Times New Roman"/>
          <w:sz w:val="24"/>
          <w:szCs w:val="24"/>
          <w:highlight w:val="lightGray"/>
        </w:rPr>
        <w:t>8</w:t>
      </w:r>
      <w:r w:rsidR="00717953" w:rsidRPr="0016293C">
        <w:rPr>
          <w:rFonts w:ascii="Times New Roman" w:hAnsi="Times New Roman" w:cs="Times New Roman"/>
          <w:sz w:val="24"/>
          <w:szCs w:val="24"/>
          <w:highlight w:val="lightGray"/>
        </w:rPr>
        <w:t xml:space="preserve"> Months</w:t>
      </w:r>
      <w:r w:rsidRPr="0016293C">
        <w:rPr>
          <w:rFonts w:ascii="Times New Roman" w:hAnsi="Times New Roman" w:cs="Times New Roman"/>
          <w:sz w:val="24"/>
          <w:szCs w:val="24"/>
        </w:rPr>
        <w:t xml:space="preserve"> from the day of issue of work order</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[15, 22]</w:t>
      </w:r>
    </w:p>
    <w:p w:rsidR="002A7457" w:rsidRPr="0016293C" w:rsidRDefault="002A7457"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following documents also form part of the Contract:</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Pr="0016293C">
        <w:rPr>
          <w:rFonts w:ascii="Times New Roman" w:hAnsi="Times New Roman" w:cs="Times New Roman"/>
          <w:sz w:val="24"/>
          <w:szCs w:val="24"/>
        </w:rPr>
        <w:t>[2.2]</w:t>
      </w:r>
    </w:p>
    <w:p w:rsidR="007D2A6D" w:rsidRPr="0016293C" w:rsidRDefault="002A7457"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Site Possession Date </w:t>
      </w:r>
      <w:r w:rsidR="002A7457" w:rsidRPr="0016293C">
        <w:rPr>
          <w:rFonts w:ascii="Times New Roman" w:hAnsi="Times New Roman" w:cs="Times New Roman"/>
          <w:sz w:val="24"/>
          <w:szCs w:val="24"/>
        </w:rPr>
        <w:t>is:</w:t>
      </w:r>
      <w:r w:rsidR="003B7D36"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Notice to proceed with </w:t>
      </w:r>
      <w:r w:rsidR="006C08C9" w:rsidRPr="0016293C">
        <w:rPr>
          <w:rFonts w:ascii="Times New Roman" w:hAnsi="Times New Roman" w:cs="Times New Roman"/>
          <w:sz w:val="24"/>
          <w:szCs w:val="24"/>
        </w:rPr>
        <w:t xml:space="preserve">work </w:t>
      </w:r>
      <w:r w:rsidR="003B7D36"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6C08C9" w:rsidRPr="0016293C">
        <w:rPr>
          <w:rFonts w:ascii="Times New Roman" w:hAnsi="Times New Roman" w:cs="Times New Roman"/>
          <w:sz w:val="24"/>
          <w:szCs w:val="24"/>
        </w:rPr>
        <w:t>[</w:t>
      </w:r>
      <w:r w:rsidRPr="0016293C">
        <w:rPr>
          <w:rFonts w:ascii="Times New Roman" w:hAnsi="Times New Roman" w:cs="Times New Roman"/>
          <w:sz w:val="24"/>
          <w:szCs w:val="24"/>
        </w:rPr>
        <w:t>18]</w:t>
      </w:r>
    </w:p>
    <w:p w:rsidR="007D2A6D" w:rsidRPr="0016293C" w:rsidRDefault="007D2A6D" w:rsidP="007E58EB">
      <w:pPr>
        <w:spacing w:after="0" w:line="240" w:lineRule="auto"/>
        <w:jc w:val="both"/>
        <w:rPr>
          <w:rFonts w:ascii="Times New Roman" w:hAnsi="Times New Roman" w:cs="Times New Roman"/>
          <w:sz w:val="12"/>
          <w:szCs w:val="24"/>
        </w:rPr>
      </w:pPr>
    </w:p>
    <w:p w:rsidR="002A7457"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The Site is located at</w:t>
      </w:r>
      <w:r w:rsidR="00F274CD" w:rsidRPr="0016293C">
        <w:rPr>
          <w:rFonts w:ascii="Times New Roman" w:hAnsi="Times New Roman" w:cs="Times New Roman"/>
          <w:sz w:val="24"/>
          <w:szCs w:val="24"/>
        </w:rPr>
        <w:t xml:space="preserve"> </w:t>
      </w:r>
      <w:r w:rsidR="00CF20DC" w:rsidRPr="0016293C">
        <w:rPr>
          <w:rFonts w:ascii="Times New Roman" w:hAnsi="Times New Roman" w:cs="Times New Roman"/>
          <w:sz w:val="24"/>
          <w:szCs w:val="24"/>
        </w:rPr>
        <w:t>BBMP Head Office N.R square Bangalore-560 002</w:t>
      </w:r>
      <w:r w:rsidRPr="0016293C">
        <w:rPr>
          <w:rFonts w:ascii="Times New Roman" w:hAnsi="Times New Roman" w:cs="Times New Roman"/>
          <w:sz w:val="24"/>
          <w:szCs w:val="24"/>
        </w:rPr>
        <w:tab/>
        <w:t xml:space="preserve"> </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[1.1]</w:t>
      </w:r>
      <w:r w:rsidRPr="0016293C">
        <w:rPr>
          <w:rFonts w:ascii="Times New Roman" w:hAnsi="Times New Roman" w:cs="Times New Roman"/>
          <w:sz w:val="24"/>
          <w:szCs w:val="24"/>
        </w:rPr>
        <w:t xml:space="preserve"> and is defined in drawings nos. </w:t>
      </w:r>
      <w:r w:rsidR="002A7457" w:rsidRPr="0016293C">
        <w:rPr>
          <w:rFonts w:ascii="Times New Roman" w:hAnsi="Times New Roman" w:cs="Times New Roman"/>
          <w:sz w:val="24"/>
          <w:szCs w:val="24"/>
        </w:rPr>
        <w:t>……………………………….....</w:t>
      </w:r>
    </w:p>
    <w:p w:rsidR="007D2A6D" w:rsidRPr="0016293C" w:rsidRDefault="002A7457"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t>
      </w:r>
      <w:r w:rsidR="007D2A6D"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Defects Liability Period is </w:t>
      </w:r>
      <w:r w:rsidR="00283CAE">
        <w:rPr>
          <w:rFonts w:ascii="Times New Roman" w:hAnsi="Times New Roman" w:cs="Times New Roman"/>
          <w:sz w:val="24"/>
          <w:szCs w:val="24"/>
          <w:highlight w:val="lightGray"/>
        </w:rPr>
        <w:t>365</w:t>
      </w:r>
      <w:r w:rsidRPr="0016293C">
        <w:rPr>
          <w:rFonts w:ascii="Times New Roman" w:hAnsi="Times New Roman" w:cs="Times New Roman"/>
          <w:sz w:val="24"/>
          <w:szCs w:val="24"/>
          <w:highlight w:val="lightGray"/>
        </w:rPr>
        <w:t xml:space="preserve"> days</w:t>
      </w:r>
      <w:r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[27]</w:t>
      </w:r>
    </w:p>
    <w:p w:rsidR="007D2A6D" w:rsidRPr="0016293C" w:rsidRDefault="007D2A6D"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liquidated damages for the whole of the works are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Rs.</w:t>
      </w:r>
      <w:r w:rsidR="00F36D9B" w:rsidRPr="0016293C">
        <w:rPr>
          <w:rFonts w:ascii="Times New Roman" w:hAnsi="Times New Roman" w:cs="Times New Roman"/>
          <w:sz w:val="24"/>
          <w:szCs w:val="24"/>
        </w:rPr>
        <w:t xml:space="preserve"> 0.</w:t>
      </w:r>
      <w:r w:rsidR="00376A69">
        <w:rPr>
          <w:rFonts w:ascii="Times New Roman" w:hAnsi="Times New Roman" w:cs="Times New Roman"/>
          <w:sz w:val="24"/>
          <w:szCs w:val="24"/>
        </w:rPr>
        <w:t>0</w:t>
      </w:r>
      <w:r w:rsidR="00E45D4A">
        <w:rPr>
          <w:rFonts w:ascii="Times New Roman" w:hAnsi="Times New Roman" w:cs="Times New Roman"/>
          <w:sz w:val="24"/>
          <w:szCs w:val="24"/>
        </w:rPr>
        <w:t>0</w:t>
      </w:r>
      <w:r w:rsidR="00F36D9B" w:rsidRPr="0016293C">
        <w:rPr>
          <w:rFonts w:ascii="Times New Roman" w:hAnsi="Times New Roman" w:cs="Times New Roman"/>
          <w:sz w:val="24"/>
          <w:szCs w:val="24"/>
        </w:rPr>
        <w:t xml:space="preserve">1% of the contract price </w:t>
      </w:r>
      <w:r w:rsidRPr="0016293C">
        <w:rPr>
          <w:rFonts w:ascii="Times New Roman" w:hAnsi="Times New Roman" w:cs="Times New Roman"/>
          <w:sz w:val="24"/>
          <w:szCs w:val="24"/>
        </w:rPr>
        <w:t>(amount) per day</w:t>
      </w:r>
      <w:r w:rsidRPr="0016293C">
        <w:rPr>
          <w:rFonts w:ascii="Times New Roman" w:hAnsi="Times New Roman" w:cs="Times New Roman"/>
          <w:sz w:val="24"/>
          <w:szCs w:val="24"/>
        </w:rPr>
        <w:tab/>
      </w:r>
      <w:r w:rsidR="00F36D9B"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[36]</w:t>
      </w:r>
    </w:p>
    <w:p w:rsidR="007D2A6D" w:rsidRPr="0016293C" w:rsidRDefault="007D2A6D" w:rsidP="007E58EB">
      <w:pPr>
        <w:spacing w:after="0" w:line="240" w:lineRule="auto"/>
        <w:jc w:val="both"/>
        <w:rPr>
          <w:rFonts w:ascii="Times New Roman" w:hAnsi="Times New Roman" w:cs="Times New Roman"/>
          <w:sz w:val="10"/>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maximum amount of liquidated damages for the whole of the works</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[36]</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ten percent of final contract price.</w:t>
      </w:r>
    </w:p>
    <w:p w:rsidR="007D2A6D" w:rsidRPr="0016293C" w:rsidRDefault="007D2A6D" w:rsidP="007E58EB">
      <w:pPr>
        <w:spacing w:after="0" w:line="240" w:lineRule="auto"/>
        <w:jc w:val="both"/>
        <w:rPr>
          <w:rFonts w:ascii="Times New Roman" w:hAnsi="Times New Roman" w:cs="Times New Roman"/>
          <w:sz w:val="12"/>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The date by which “as-built” drawings (in scale …) in 2 sets are required is within 30 days of issue </w:t>
      </w:r>
      <w:r w:rsidR="003516D5" w:rsidRPr="0016293C">
        <w:rPr>
          <w:rFonts w:ascii="Times New Roman" w:hAnsi="Times New Roman" w:cs="Times New Roman"/>
          <w:sz w:val="24"/>
          <w:szCs w:val="24"/>
        </w:rPr>
        <w:t>of certificate of completion</w:t>
      </w:r>
      <w:r w:rsidR="00F36D9B"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F36D9B" w:rsidRPr="0016293C">
        <w:rPr>
          <w:rFonts w:ascii="Times New Roman" w:hAnsi="Times New Roman" w:cs="Times New Roman"/>
          <w:sz w:val="24"/>
          <w:szCs w:val="24"/>
        </w:rPr>
        <w:t xml:space="preserve">  </w:t>
      </w:r>
      <w:r w:rsidRPr="0016293C">
        <w:rPr>
          <w:rFonts w:ascii="Times New Roman" w:hAnsi="Times New Roman" w:cs="Times New Roman"/>
          <w:sz w:val="24"/>
          <w:szCs w:val="24"/>
        </w:rPr>
        <w:t>[41]</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amount to be withheld for failing to supply “as built”</w:t>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drawings by the date required is</w:t>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Rs.</w:t>
      </w:r>
      <w:r w:rsidR="0052668E" w:rsidRPr="0016293C">
        <w:rPr>
          <w:rFonts w:ascii="Times New Roman" w:hAnsi="Times New Roman" w:cs="Times New Roman"/>
          <w:sz w:val="24"/>
          <w:szCs w:val="24"/>
        </w:rPr>
        <w:t>2.00 Lakhs</w:t>
      </w:r>
      <w:r w:rsidRPr="0016293C">
        <w:rPr>
          <w:rFonts w:ascii="Times New Roman" w:hAnsi="Times New Roman" w:cs="Times New Roman"/>
          <w:sz w:val="24"/>
          <w:szCs w:val="24"/>
        </w:rPr>
        <w:tab/>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52668E"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[41]</w:t>
      </w:r>
    </w:p>
    <w:p w:rsidR="007D2A6D" w:rsidRPr="0016293C" w:rsidRDefault="007D2A6D" w:rsidP="007E58EB">
      <w:pPr>
        <w:spacing w:after="0" w:line="240" w:lineRule="auto"/>
        <w:jc w:val="both"/>
        <w:rPr>
          <w:rFonts w:ascii="Times New Roman" w:hAnsi="Times New Roman" w:cs="Times New Roman"/>
          <w:sz w:val="12"/>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following events shall also be fundamental breach of the </w:t>
      </w:r>
      <w:r w:rsidR="0016758C" w:rsidRPr="0016293C">
        <w:rPr>
          <w:rFonts w:ascii="Times New Roman" w:hAnsi="Times New Roman" w:cs="Times New Roman"/>
          <w:sz w:val="24"/>
          <w:szCs w:val="24"/>
        </w:rPr>
        <w:t>contract:</w:t>
      </w:r>
      <w:r w:rsidRPr="0016293C">
        <w:rPr>
          <w:rFonts w:ascii="Times New Roman" w:hAnsi="Times New Roman" w:cs="Times New Roman"/>
          <w:sz w:val="24"/>
          <w:szCs w:val="24"/>
        </w:rPr>
        <w:tab/>
      </w:r>
      <w:r w:rsidR="0052668E"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Pr="0016293C">
        <w:rPr>
          <w:rFonts w:ascii="Times New Roman" w:hAnsi="Times New Roman" w:cs="Times New Roman"/>
          <w:sz w:val="24"/>
          <w:szCs w:val="24"/>
        </w:rPr>
        <w:t>[42.2]</w:t>
      </w:r>
    </w:p>
    <w:p w:rsidR="0052668E" w:rsidRPr="0016293C" w:rsidRDefault="0052668E" w:rsidP="007E58EB">
      <w:pPr>
        <w:spacing w:after="0" w:line="240" w:lineRule="auto"/>
        <w:jc w:val="both"/>
        <w:rPr>
          <w:rFonts w:ascii="Times New Roman" w:hAnsi="Times New Roman" w:cs="Times New Roman"/>
          <w:sz w:val="14"/>
          <w:szCs w:val="24"/>
        </w:rPr>
      </w:pPr>
    </w:p>
    <w:p w:rsidR="007D2A6D" w:rsidRPr="0016293C" w:rsidRDefault="007D2A6D" w:rsidP="00C967E9">
      <w:pPr>
        <w:pStyle w:val="ListParagraph"/>
        <w:numPr>
          <w:ilvl w:val="1"/>
          <w:numId w:val="14"/>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contractor has contravened Sub-clause 7.1 and Clause 9 of CC.</w:t>
      </w:r>
    </w:p>
    <w:p w:rsidR="007D2A6D" w:rsidRPr="0016293C" w:rsidRDefault="007D2A6D" w:rsidP="007E58EB">
      <w:pPr>
        <w:spacing w:after="0" w:line="240" w:lineRule="auto"/>
        <w:jc w:val="both"/>
        <w:rPr>
          <w:rFonts w:ascii="Times New Roman" w:hAnsi="Times New Roman" w:cs="Times New Roman"/>
          <w:sz w:val="12"/>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percentage to apply to the value of the </w:t>
      </w:r>
      <w:r w:rsidR="0052668E" w:rsidRPr="0016293C">
        <w:rPr>
          <w:rFonts w:ascii="Times New Roman" w:hAnsi="Times New Roman" w:cs="Times New Roman"/>
          <w:sz w:val="24"/>
          <w:szCs w:val="24"/>
        </w:rPr>
        <w:t>work not completed [43.1]</w:t>
      </w:r>
      <w:r w:rsidR="0052668E" w:rsidRPr="0016293C">
        <w:rPr>
          <w:rFonts w:ascii="Times New Roman" w:hAnsi="Times New Roman" w:cs="Times New Roman"/>
          <w:sz w:val="24"/>
          <w:szCs w:val="24"/>
        </w:rPr>
        <w:br/>
        <w:t xml:space="preserve">representing the </w:t>
      </w:r>
      <w:r w:rsidRPr="0016293C">
        <w:rPr>
          <w:rFonts w:ascii="Times New Roman" w:hAnsi="Times New Roman" w:cs="Times New Roman"/>
          <w:sz w:val="24"/>
          <w:szCs w:val="24"/>
        </w:rPr>
        <w:t>Employer's additional cost for completing the Works shall be 30 percent.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7: SPECIFICATIONS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For Specification of all the latest edition of relevant codes of IS Specification, SP Specification, MORTH should be referred building Code.</w:t>
      </w:r>
    </w:p>
    <w:p w:rsidR="00AD7E65" w:rsidRPr="0016293C" w:rsidRDefault="00AD7E65" w:rsidP="007E58EB">
      <w:pPr>
        <w:spacing w:after="0" w:line="240" w:lineRule="auto"/>
        <w:jc w:val="both"/>
        <w:rPr>
          <w:rFonts w:ascii="Times New Roman" w:hAnsi="Times New Roman" w:cs="Times New Roman"/>
          <w:sz w:val="24"/>
          <w:szCs w:val="24"/>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8: DRAWINGS</w:t>
      </w:r>
    </w:p>
    <w:p w:rsidR="00AD7E65" w:rsidRPr="0016293C" w:rsidRDefault="00AD7E65" w:rsidP="007E58EB">
      <w:pPr>
        <w:spacing w:after="0" w:line="240" w:lineRule="auto"/>
        <w:jc w:val="both"/>
        <w:rPr>
          <w:rFonts w:ascii="Times New Roman" w:hAnsi="Times New Roman" w:cs="Times New Roman"/>
          <w:sz w:val="24"/>
          <w:szCs w:val="24"/>
        </w:rPr>
      </w:pPr>
    </w:p>
    <w:p w:rsidR="00E760E6" w:rsidRPr="00FA7FE8" w:rsidRDefault="00FA7FE8" w:rsidP="00E760E6">
      <w:pPr>
        <w:spacing w:after="0" w:line="240" w:lineRule="auto"/>
        <w:jc w:val="center"/>
        <w:rPr>
          <w:rFonts w:ascii="Times New Roman" w:hAnsi="Times New Roman" w:cs="Times New Roman"/>
          <w:b/>
          <w:sz w:val="24"/>
          <w:szCs w:val="24"/>
        </w:rPr>
      </w:pPr>
      <w:r w:rsidRPr="00FA7FE8">
        <w:rPr>
          <w:rFonts w:ascii="Times New Roman" w:hAnsi="Times New Roman" w:cs="Times New Roman"/>
          <w:b/>
          <w:sz w:val="24"/>
          <w:szCs w:val="24"/>
          <w:highlight w:val="lightGray"/>
        </w:rPr>
        <w:t>UPLOADED IN KPP PORTAL</w:t>
      </w:r>
    </w:p>
    <w:p w:rsidR="007D2A6D" w:rsidRPr="0016293C" w:rsidRDefault="007D2A6D" w:rsidP="007E58EB">
      <w:pPr>
        <w:spacing w:after="0" w:line="240" w:lineRule="auto"/>
        <w:jc w:val="both"/>
        <w:rPr>
          <w:rFonts w:ascii="Times New Roman" w:hAnsi="Times New Roman" w:cs="Times New Roman"/>
          <w:sz w:val="24"/>
          <w:szCs w:val="24"/>
        </w:rPr>
      </w:pPr>
    </w:p>
    <w:p w:rsidR="00E84C8D" w:rsidRPr="0016293C" w:rsidRDefault="00E84C8D" w:rsidP="00AD7E65">
      <w:pPr>
        <w:spacing w:after="0" w:line="240" w:lineRule="auto"/>
        <w:jc w:val="center"/>
        <w:rPr>
          <w:rFonts w:ascii="Times New Roman" w:hAnsi="Times New Roman" w:cs="Times New Roman"/>
          <w:b/>
          <w:sz w:val="24"/>
          <w:szCs w:val="24"/>
          <w:u w:val="single"/>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9: BILL OF QUANTITIES</w:t>
      </w:r>
    </w:p>
    <w:p w:rsidR="007D2A6D" w:rsidRDefault="007D2A6D" w:rsidP="007E58EB">
      <w:pPr>
        <w:spacing w:after="0" w:line="240" w:lineRule="auto"/>
        <w:jc w:val="both"/>
        <w:rPr>
          <w:rFonts w:ascii="Times New Roman" w:hAnsi="Times New Roman" w:cs="Times New Roman"/>
          <w:sz w:val="24"/>
          <w:szCs w:val="24"/>
        </w:rPr>
      </w:pPr>
    </w:p>
    <w:p w:rsidR="00FA7FE8" w:rsidRDefault="00FA7FE8" w:rsidP="007E58EB">
      <w:pPr>
        <w:spacing w:after="0" w:line="240" w:lineRule="auto"/>
        <w:jc w:val="both"/>
        <w:rPr>
          <w:rFonts w:ascii="Times New Roman" w:hAnsi="Times New Roman" w:cs="Times New Roman"/>
          <w:sz w:val="24"/>
          <w:szCs w:val="24"/>
        </w:rPr>
      </w:pPr>
    </w:p>
    <w:p w:rsidR="00FA7FE8" w:rsidRPr="00FA7FE8" w:rsidRDefault="00FA7FE8" w:rsidP="00FA7FE8">
      <w:pPr>
        <w:spacing w:after="0" w:line="240" w:lineRule="auto"/>
        <w:jc w:val="center"/>
        <w:rPr>
          <w:rFonts w:ascii="Times New Roman" w:hAnsi="Times New Roman" w:cs="Times New Roman"/>
          <w:b/>
          <w:sz w:val="24"/>
          <w:szCs w:val="24"/>
        </w:rPr>
      </w:pPr>
      <w:r w:rsidRPr="00FA7FE8">
        <w:rPr>
          <w:rFonts w:ascii="Times New Roman" w:hAnsi="Times New Roman" w:cs="Times New Roman"/>
          <w:b/>
          <w:sz w:val="24"/>
          <w:szCs w:val="24"/>
          <w:highlight w:val="lightGray"/>
        </w:rPr>
        <w:t>UPLOADED IN KPP PORTAL</w:t>
      </w:r>
    </w:p>
    <w:p w:rsidR="00FA7FE8" w:rsidRPr="0016293C" w:rsidRDefault="00FA7FE8"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b/>
          <w:sz w:val="24"/>
          <w:szCs w:val="24"/>
          <w:u w:val="single"/>
        </w:rPr>
      </w:pPr>
      <w:r w:rsidRPr="0016293C">
        <w:rPr>
          <w:rFonts w:ascii="Times New Roman" w:hAnsi="Times New Roman" w:cs="Times New Roman"/>
          <w:b/>
          <w:sz w:val="24"/>
          <w:szCs w:val="24"/>
          <w:u w:val="single"/>
        </w:rPr>
        <w:t>Note:</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Item for which no rate or price has been entered in will not be paid for by the Employer when executed and shall be deemed covered by the other rates and prices in the Bill of Quantities (refer: ITB Clause 7.2 and CC Clause 33.2).</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Unit rates and prices shall be quoted by the Tenderer in Indian Rupees.</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rate in figures and words, the lower of the two will govern. [ITB Clause 20.1(a)]</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unit rate and the line item total resulting from multiplying the unit rate by quantity, the unit rate quoted shall govern [ITB Clause 20.1 (b)]</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All items of rate is inclusive of all lead and lift, complete.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5C7835" w:rsidRPr="0016293C" w:rsidRDefault="005C7835" w:rsidP="007C4A15">
      <w:pPr>
        <w:spacing w:after="0" w:line="240" w:lineRule="auto"/>
        <w:ind w:left="360"/>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7D2A6D" w:rsidRPr="0016293C" w:rsidRDefault="007D2A6D" w:rsidP="005C783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SECTION 10: FORMAT OF BANK GUARANTEE FOR SECURITY DEPOSIT</w:t>
      </w:r>
    </w:p>
    <w:p w:rsidR="007D2A6D" w:rsidRPr="0016293C" w:rsidRDefault="007D2A6D" w:rsidP="007E58EB">
      <w:pPr>
        <w:spacing w:after="0" w:line="240" w:lineRule="auto"/>
        <w:jc w:val="both"/>
        <w:rPr>
          <w:rFonts w:ascii="Times New Roman" w:hAnsi="Times New Roman" w:cs="Times New Roman"/>
          <w:sz w:val="24"/>
          <w:szCs w:val="24"/>
        </w:rPr>
      </w:pP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The Commissioner</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B67D5A">
        <w:rPr>
          <w:rFonts w:ascii="Times New Roman" w:hAnsi="Times New Roman" w:cs="Times New Roman"/>
          <w:sz w:val="24"/>
          <w:szCs w:val="24"/>
        </w:rPr>
        <w:t>BCCC</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 xml:space="preserve">NR Square, </w:t>
      </w:r>
      <w:r w:rsidR="00101AFF">
        <w:rPr>
          <w:rFonts w:ascii="Times New Roman" w:hAnsi="Times New Roman" w:cs="Times New Roman"/>
          <w:sz w:val="24"/>
          <w:szCs w:val="24"/>
        </w:rPr>
        <w:t>GBA</w:t>
      </w:r>
      <w:r w:rsidRPr="0016293C">
        <w:rPr>
          <w:rFonts w:ascii="Times New Roman" w:hAnsi="Times New Roman" w:cs="Times New Roman"/>
          <w:sz w:val="24"/>
          <w:szCs w:val="24"/>
        </w:rPr>
        <w:t xml:space="preserve"> Head Office, </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Bangalore-560002.</w:t>
      </w:r>
      <w:r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8E5A32">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WHEREAS</w:t>
      </w:r>
      <w:r w:rsidR="003C06DF"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w:t>
      </w:r>
      <w:r w:rsidR="00626888" w:rsidRPr="0016293C">
        <w:rPr>
          <w:rFonts w:ascii="Times New Roman" w:hAnsi="Times New Roman" w:cs="Times New Roman"/>
          <w:sz w:val="24"/>
          <w:szCs w:val="24"/>
        </w:rPr>
        <w:t>Name</w:t>
      </w:r>
      <w:r w:rsidRPr="0016293C">
        <w:rPr>
          <w:rFonts w:ascii="Times New Roman" w:hAnsi="Times New Roman" w:cs="Times New Roman"/>
          <w:sz w:val="24"/>
          <w:szCs w:val="24"/>
        </w:rPr>
        <w:t xml:space="preserve"> and address of Contractor] (</w:t>
      </w:r>
      <w:r w:rsidR="00626888" w:rsidRPr="0016293C">
        <w:rPr>
          <w:rFonts w:ascii="Times New Roman" w:hAnsi="Times New Roman" w:cs="Times New Roman"/>
          <w:sz w:val="24"/>
          <w:szCs w:val="24"/>
        </w:rPr>
        <w:t>Hereinafter</w:t>
      </w:r>
      <w:r w:rsidRPr="0016293C">
        <w:rPr>
          <w:rFonts w:ascii="Times New Roman" w:hAnsi="Times New Roman" w:cs="Times New Roman"/>
          <w:sz w:val="24"/>
          <w:szCs w:val="24"/>
        </w:rPr>
        <w:t xml:space="preserve"> called "the Contractor") has undertaken, in pursuance of Contract No</w:t>
      </w:r>
      <w:r w:rsidR="008E5A32" w:rsidRPr="0016293C">
        <w:rPr>
          <w:rFonts w:ascii="Times New Roman" w:hAnsi="Times New Roman" w:cs="Times New Roman"/>
          <w:sz w:val="24"/>
          <w:szCs w:val="24"/>
        </w:rPr>
        <w:t xml:space="preserve">………… </w:t>
      </w:r>
      <w:r w:rsidRPr="0016293C">
        <w:rPr>
          <w:rFonts w:ascii="Times New Roman" w:hAnsi="Times New Roman" w:cs="Times New Roman"/>
          <w:sz w:val="24"/>
          <w:szCs w:val="24"/>
        </w:rPr>
        <w:t>dated</w:t>
      </w:r>
      <w:r w:rsidR="008E5A32" w:rsidRPr="0016293C">
        <w:rPr>
          <w:rFonts w:ascii="Times New Roman" w:hAnsi="Times New Roman" w:cs="Times New Roman"/>
          <w:sz w:val="24"/>
          <w:szCs w:val="24"/>
        </w:rPr>
        <w:t>………..</w:t>
      </w:r>
      <w:r w:rsidRPr="0016293C">
        <w:rPr>
          <w:rFonts w:ascii="Times New Roman" w:hAnsi="Times New Roman" w:cs="Times New Roman"/>
          <w:sz w:val="24"/>
          <w:szCs w:val="24"/>
        </w:rPr>
        <w:t>to execute</w:t>
      </w:r>
      <w:r w:rsidR="008E5A32" w:rsidRPr="0016293C">
        <w:rPr>
          <w:rFonts w:ascii="Times New Roman" w:hAnsi="Times New Roman" w:cs="Times New Roman"/>
          <w:sz w:val="24"/>
          <w:szCs w:val="24"/>
        </w:rPr>
        <w:t xml:space="preserve"> ………………</w:t>
      </w:r>
      <w:r w:rsidR="009E76A0" w:rsidRPr="0016293C">
        <w:rPr>
          <w:rFonts w:ascii="Times New Roman" w:hAnsi="Times New Roman" w:cs="Times New Roman"/>
          <w:sz w:val="24"/>
          <w:szCs w:val="24"/>
        </w:rPr>
        <w:t xml:space="preserve"> </w:t>
      </w:r>
      <w:r w:rsidRPr="0016293C">
        <w:rPr>
          <w:rFonts w:ascii="Times New Roman" w:hAnsi="Times New Roman" w:cs="Times New Roman"/>
          <w:sz w:val="24"/>
          <w:szCs w:val="24"/>
        </w:rPr>
        <w:t>[name of Contract and brief description of Works] (</w:t>
      </w:r>
      <w:r w:rsidR="00626888" w:rsidRPr="0016293C">
        <w:rPr>
          <w:rFonts w:ascii="Times New Roman" w:hAnsi="Times New Roman" w:cs="Times New Roman"/>
          <w:sz w:val="24"/>
          <w:szCs w:val="24"/>
        </w:rPr>
        <w:t>Hereinafter</w:t>
      </w:r>
      <w:r w:rsidRPr="0016293C">
        <w:rPr>
          <w:rFonts w:ascii="Times New Roman" w:hAnsi="Times New Roman" w:cs="Times New Roman"/>
          <w:sz w:val="24"/>
          <w:szCs w:val="24"/>
        </w:rPr>
        <w:t xml:space="preserve"> called "the Contract");</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8030C">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8030C">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AND WHEREAS we have agreed to give the Contractor such a Bank Guarantee;</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NOW THEREFORE we hereby affirm that we are the Guarantor and responsible to you, on behalf of the Contractor, up to a total of Rs</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ab/>
        <w:t>[</w:t>
      </w:r>
      <w:r w:rsidR="00626888" w:rsidRPr="0016293C">
        <w:rPr>
          <w:rFonts w:ascii="Times New Roman" w:hAnsi="Times New Roman" w:cs="Times New Roman"/>
          <w:sz w:val="24"/>
          <w:szCs w:val="24"/>
        </w:rPr>
        <w:t>Amount</w:t>
      </w:r>
      <w:r w:rsidRPr="0016293C">
        <w:rPr>
          <w:rFonts w:ascii="Times New Roman" w:hAnsi="Times New Roman" w:cs="Times New Roman"/>
          <w:sz w:val="24"/>
          <w:szCs w:val="24"/>
        </w:rPr>
        <w:t xml:space="preserve"> of guarantee]</w:t>
      </w:r>
      <w:r w:rsidR="008B3B79" w:rsidRPr="0016293C">
        <w:rPr>
          <w:rFonts w:ascii="Times New Roman" w:hAnsi="Times New Roman" w:cs="Times New Roman"/>
          <w:sz w:val="24"/>
          <w:szCs w:val="24"/>
        </w:rPr>
        <w:t xml:space="preserve"> </w:t>
      </w:r>
      <w:r w:rsidRPr="0016293C">
        <w:rPr>
          <w:rFonts w:ascii="Times New Roman" w:hAnsi="Times New Roman" w:cs="Times New Roman"/>
          <w:sz w:val="24"/>
          <w:szCs w:val="24"/>
        </w:rPr>
        <w:t>Rupees</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ab/>
        <w:t>[in words], and we undertake to pay you, upon your first written demand and without cavil or argument, any sum or sums within the limits of</w:t>
      </w:r>
      <w:r w:rsidR="0088030C"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[amount of guarantee]</w:t>
      </w:r>
      <w:r w:rsidR="0088030C" w:rsidRPr="0016293C">
        <w:rPr>
          <w:rFonts w:ascii="Times New Roman" w:hAnsi="Times New Roman" w:cs="Times New Roman"/>
          <w:sz w:val="24"/>
          <w:szCs w:val="24"/>
        </w:rPr>
        <w:t xml:space="preserve"> </w:t>
      </w:r>
      <w:r w:rsidRPr="0016293C">
        <w:rPr>
          <w:rFonts w:ascii="Times New Roman" w:hAnsi="Times New Roman" w:cs="Times New Roman"/>
          <w:sz w:val="24"/>
          <w:szCs w:val="24"/>
        </w:rPr>
        <w:t>as aforesaid without your needing to prove or to show grounds or reasons for your demand for the sum specified therein.</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hereby waive the necessity of your demanding the said debt from the Contractor before presenting us with the demand.</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This guarantee shall be valid until 30 days from the date of expiry of the Defects Liability Period.</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Signature and seal of the guarantor </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 xml:space="preserve"> </w:t>
      </w:r>
    </w:p>
    <w:p w:rsidR="0088030C"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Name of Bank</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 xml:space="preserve">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Address</w:t>
      </w:r>
      <w:r w:rsidR="0088030C" w:rsidRPr="0016293C">
        <w:rPr>
          <w:rFonts w:ascii="Times New Roman" w:hAnsi="Times New Roman" w:cs="Times New Roman"/>
          <w:sz w:val="24"/>
          <w:szCs w:val="24"/>
        </w:rPr>
        <w:t>………………………..</w:t>
      </w:r>
    </w:p>
    <w:p w:rsidR="00A72DEE"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Date</w:t>
      </w:r>
      <w:r w:rsidR="0088030C" w:rsidRPr="0016293C">
        <w:rPr>
          <w:rFonts w:ascii="Times New Roman" w:hAnsi="Times New Roman" w:cs="Times New Roman"/>
          <w:sz w:val="24"/>
          <w:szCs w:val="24"/>
        </w:rPr>
        <w:t>……………………</w:t>
      </w:r>
    </w:p>
    <w:sectPr w:rsidR="00A72DEE" w:rsidRPr="0016293C" w:rsidSect="007D2A6D">
      <w:headerReference w:type="default" r:id="rId14"/>
      <w:footerReference w:type="default" r:id="rId15"/>
      <w:pgSz w:w="11907" w:h="16840" w:code="9"/>
      <w:pgMar w:top="1191" w:right="1440" w:bottom="1191"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45BFF6" w15:done="0"/>
  <w15:commentEx w15:paraId="08E2230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9C6" w:rsidRDefault="003409C6" w:rsidP="007D2A6D">
      <w:pPr>
        <w:spacing w:after="0" w:line="240" w:lineRule="auto"/>
      </w:pPr>
      <w:r>
        <w:separator/>
      </w:r>
    </w:p>
  </w:endnote>
  <w:endnote w:type="continuationSeparator" w:id="1">
    <w:p w:rsidR="003409C6" w:rsidRDefault="003409C6" w:rsidP="007D2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AF" w:rsidRPr="00B76EF9" w:rsidRDefault="000577AF" w:rsidP="007D2A6D">
    <w:pPr>
      <w:pStyle w:val="Footer"/>
      <w:rPr>
        <w:rFonts w:ascii="Cambria" w:hAnsi="Cambria"/>
        <w:sz w:val="20"/>
      </w:rPr>
    </w:pPr>
    <w:r w:rsidRPr="00B76EF9">
      <w:rPr>
        <w:rFonts w:ascii="Cambria" w:hAnsi="Cambria"/>
        <w:sz w:val="20"/>
      </w:rPr>
      <w:t xml:space="preserve">Contractor                                                                  </w:t>
    </w:r>
    <w:sdt>
      <w:sdtPr>
        <w:rPr>
          <w:rFonts w:ascii="Cambria" w:hAnsi="Cambria"/>
          <w:sz w:val="20"/>
        </w:rPr>
        <w:id w:val="245385331"/>
        <w:docPartObj>
          <w:docPartGallery w:val="Page Numbers (Bottom of Page)"/>
          <w:docPartUnique/>
        </w:docPartObj>
      </w:sdtPr>
      <w:sdtContent>
        <w:sdt>
          <w:sdtPr>
            <w:rPr>
              <w:rFonts w:ascii="Cambria" w:hAnsi="Cambria"/>
              <w:sz w:val="20"/>
            </w:rPr>
            <w:id w:val="1728636285"/>
            <w:docPartObj>
              <w:docPartGallery w:val="Page Numbers (Top of Page)"/>
              <w:docPartUnique/>
            </w:docPartObj>
          </w:sdtPr>
          <w:sdtContent>
            <w:r w:rsidRPr="00B76EF9">
              <w:rPr>
                <w:rFonts w:ascii="Cambria" w:hAnsi="Cambria"/>
                <w:sz w:val="20"/>
              </w:rPr>
              <w:t xml:space="preserve">Page </w:t>
            </w:r>
            <w:r w:rsidR="00631AE3" w:rsidRPr="00B76EF9">
              <w:rPr>
                <w:rFonts w:ascii="Cambria" w:hAnsi="Cambria"/>
                <w:bCs/>
                <w:sz w:val="20"/>
              </w:rPr>
              <w:fldChar w:fldCharType="begin"/>
            </w:r>
            <w:r w:rsidRPr="00B76EF9">
              <w:rPr>
                <w:rFonts w:ascii="Cambria" w:hAnsi="Cambria"/>
                <w:bCs/>
                <w:sz w:val="20"/>
              </w:rPr>
              <w:instrText xml:space="preserve"> PAGE </w:instrText>
            </w:r>
            <w:r w:rsidR="00631AE3" w:rsidRPr="00B76EF9">
              <w:rPr>
                <w:rFonts w:ascii="Cambria" w:hAnsi="Cambria"/>
                <w:bCs/>
                <w:sz w:val="20"/>
              </w:rPr>
              <w:fldChar w:fldCharType="separate"/>
            </w:r>
            <w:r w:rsidR="00C21106">
              <w:rPr>
                <w:rFonts w:ascii="Cambria" w:hAnsi="Cambria"/>
                <w:bCs/>
                <w:noProof/>
                <w:sz w:val="20"/>
              </w:rPr>
              <w:t>42</w:t>
            </w:r>
            <w:r w:rsidR="00631AE3" w:rsidRPr="00B76EF9">
              <w:rPr>
                <w:rFonts w:ascii="Cambria" w:hAnsi="Cambria"/>
                <w:bCs/>
                <w:sz w:val="20"/>
              </w:rPr>
              <w:fldChar w:fldCharType="end"/>
            </w:r>
            <w:r w:rsidRPr="00B76EF9">
              <w:rPr>
                <w:rFonts w:ascii="Cambria" w:hAnsi="Cambria"/>
                <w:sz w:val="20"/>
              </w:rPr>
              <w:t xml:space="preserve"> of </w:t>
            </w:r>
            <w:r w:rsidR="00631AE3" w:rsidRPr="00B76EF9">
              <w:rPr>
                <w:rFonts w:ascii="Cambria" w:hAnsi="Cambria"/>
                <w:bCs/>
                <w:sz w:val="20"/>
              </w:rPr>
              <w:fldChar w:fldCharType="begin"/>
            </w:r>
            <w:r w:rsidRPr="00B76EF9">
              <w:rPr>
                <w:rFonts w:ascii="Cambria" w:hAnsi="Cambria"/>
                <w:bCs/>
                <w:sz w:val="20"/>
              </w:rPr>
              <w:instrText xml:space="preserve"> NUMPAGES  </w:instrText>
            </w:r>
            <w:r w:rsidR="00631AE3" w:rsidRPr="00B76EF9">
              <w:rPr>
                <w:rFonts w:ascii="Cambria" w:hAnsi="Cambria"/>
                <w:bCs/>
                <w:sz w:val="20"/>
              </w:rPr>
              <w:fldChar w:fldCharType="separate"/>
            </w:r>
            <w:r w:rsidR="00C21106">
              <w:rPr>
                <w:rFonts w:ascii="Cambria" w:hAnsi="Cambria"/>
                <w:bCs/>
                <w:noProof/>
                <w:sz w:val="20"/>
              </w:rPr>
              <w:t>42</w:t>
            </w:r>
            <w:r w:rsidR="00631AE3" w:rsidRPr="00B76EF9">
              <w:rPr>
                <w:rFonts w:ascii="Cambria" w:hAnsi="Cambria"/>
                <w:bCs/>
                <w:sz w:val="20"/>
              </w:rPr>
              <w:fldChar w:fldCharType="end"/>
            </w:r>
            <w:r w:rsidRPr="00B76EF9">
              <w:rPr>
                <w:rFonts w:ascii="Cambria" w:hAnsi="Cambria"/>
                <w:bCs/>
                <w:sz w:val="20"/>
              </w:rPr>
              <w:t xml:space="preserve">                  </w:t>
            </w:r>
            <w:r w:rsidR="00B76EF9" w:rsidRPr="00B76EF9">
              <w:rPr>
                <w:rFonts w:ascii="Cambria" w:hAnsi="Cambria"/>
                <w:bCs/>
                <w:sz w:val="20"/>
              </w:rPr>
              <w:t xml:space="preserve">      </w:t>
            </w:r>
            <w:r w:rsidR="00B76EF9">
              <w:rPr>
                <w:rFonts w:ascii="Cambria" w:hAnsi="Cambria"/>
                <w:bCs/>
                <w:sz w:val="20"/>
              </w:rPr>
              <w:t xml:space="preserve">    </w:t>
            </w:r>
            <w:r w:rsidR="00B76EF9" w:rsidRPr="00B76EF9">
              <w:rPr>
                <w:rFonts w:ascii="Cambria" w:hAnsi="Cambria"/>
                <w:bCs/>
                <w:sz w:val="20"/>
              </w:rPr>
              <w:t xml:space="preserve"> Executive Engineer (B.M&amp;T)</w:t>
            </w:r>
          </w:sdtContent>
        </w:sdt>
      </w:sdtContent>
    </w:sdt>
  </w:p>
  <w:p w:rsidR="000577AF" w:rsidRPr="007D2A6D" w:rsidRDefault="000577AF">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9C6" w:rsidRDefault="003409C6" w:rsidP="007D2A6D">
      <w:pPr>
        <w:spacing w:after="0" w:line="240" w:lineRule="auto"/>
      </w:pPr>
      <w:r>
        <w:separator/>
      </w:r>
    </w:p>
  </w:footnote>
  <w:footnote w:type="continuationSeparator" w:id="1">
    <w:p w:rsidR="003409C6" w:rsidRDefault="003409C6" w:rsidP="007D2A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AF" w:rsidRDefault="000577AF" w:rsidP="00714A93">
    <w:pPr>
      <w:spacing w:after="0"/>
      <w:ind w:firstLine="432"/>
      <w:rPr>
        <w:rFonts w:ascii="Nudi Akshar-01" w:hAnsi="Nudi Akshar-01"/>
        <w:sz w:val="30"/>
        <w:szCs w:val="30"/>
      </w:rPr>
    </w:pPr>
    <w:r w:rsidRPr="00B06783">
      <w:rPr>
        <w:rFonts w:ascii="Cambria" w:hAnsi="Cambria"/>
        <w:sz w:val="18"/>
        <w:szCs w:val="20"/>
        <w:lang w:val="en-US"/>
      </w:rPr>
      <w:t xml:space="preserve">Name of Work: </w:t>
    </w:r>
    <w:r w:rsidR="0072518F" w:rsidRPr="0072518F">
      <w:rPr>
        <w:rFonts w:ascii="Cambria" w:hAnsi="Cambria" w:cstheme="majorHAnsi"/>
        <w:sz w:val="18"/>
        <w:szCs w:val="28"/>
      </w:rPr>
      <w:t>Improvements To Offices @ 18th Floor In Public Utility Building Mayo Hall</w:t>
    </w:r>
  </w:p>
  <w:p w:rsidR="000577AF" w:rsidRPr="00D20D27" w:rsidRDefault="000577AF" w:rsidP="00D20D27">
    <w:pPr>
      <w:spacing w:after="0"/>
      <w:ind w:firstLine="432"/>
      <w:jc w:val="center"/>
      <w:rPr>
        <w:rFonts w:ascii="Bookman Old Style" w:hAnsi="Bookman Old Style"/>
        <w:b/>
        <w:sz w:val="28"/>
        <w:szCs w:val="28"/>
      </w:rPr>
    </w:pPr>
    <w:r>
      <w:rPr>
        <w:rFonts w:ascii="Nudi Akshar-01" w:hAnsi="Nudi Akshar-01"/>
        <w:sz w:val="30"/>
        <w:szCs w:val="30"/>
      </w:rPr>
      <w:t xml:space="preserve">                                                                   </w:t>
    </w:r>
    <w:r w:rsidRPr="00B06783">
      <w:rPr>
        <w:rFonts w:ascii="Cambria" w:hAnsi="Cambria"/>
        <w:sz w:val="18"/>
        <w:szCs w:val="20"/>
        <w:lang w:val="en-US"/>
      </w:rPr>
      <w:t>KW3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5259"/>
    <w:multiLevelType w:val="hybridMultilevel"/>
    <w:tmpl w:val="BA90A3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5C5F44"/>
    <w:multiLevelType w:val="multilevel"/>
    <w:tmpl w:val="DFD45D3E"/>
    <w:lvl w:ilvl="0">
      <w:start w:val="26"/>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4E8788E"/>
    <w:multiLevelType w:val="multilevel"/>
    <w:tmpl w:val="7D605B7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5BC295B"/>
    <w:multiLevelType w:val="multilevel"/>
    <w:tmpl w:val="6F5EFB92"/>
    <w:lvl w:ilvl="0">
      <w:start w:val="2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64C38A9"/>
    <w:multiLevelType w:val="multilevel"/>
    <w:tmpl w:val="DA1E5CFA"/>
    <w:lvl w:ilvl="0">
      <w:start w:val="1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8560C48"/>
    <w:multiLevelType w:val="hybridMultilevel"/>
    <w:tmpl w:val="C8D06E6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5C6B84"/>
    <w:multiLevelType w:val="multilevel"/>
    <w:tmpl w:val="FD54042A"/>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9A944AA"/>
    <w:multiLevelType w:val="hybridMultilevel"/>
    <w:tmpl w:val="05F865E4"/>
    <w:lvl w:ilvl="0" w:tplc="2D14C26A">
      <w:start w:val="1"/>
      <w:numFmt w:val="decimal"/>
      <w:lvlText w:val="%1."/>
      <w:lvlJc w:val="left"/>
      <w:pPr>
        <w:tabs>
          <w:tab w:val="num" w:pos="303"/>
        </w:tabs>
        <w:ind w:left="303" w:hanging="360"/>
      </w:pPr>
      <w:rPr>
        <w:rFonts w:hint="default"/>
      </w:rPr>
    </w:lvl>
    <w:lvl w:ilvl="1" w:tplc="04090019" w:tentative="1">
      <w:start w:val="1"/>
      <w:numFmt w:val="lowerLetter"/>
      <w:lvlText w:val="%2."/>
      <w:lvlJc w:val="left"/>
      <w:pPr>
        <w:tabs>
          <w:tab w:val="num" w:pos="1023"/>
        </w:tabs>
        <w:ind w:left="1023" w:hanging="360"/>
      </w:pPr>
    </w:lvl>
    <w:lvl w:ilvl="2" w:tplc="0409001B" w:tentative="1">
      <w:start w:val="1"/>
      <w:numFmt w:val="lowerRoman"/>
      <w:lvlText w:val="%3."/>
      <w:lvlJc w:val="right"/>
      <w:pPr>
        <w:tabs>
          <w:tab w:val="num" w:pos="1743"/>
        </w:tabs>
        <w:ind w:left="1743" w:hanging="180"/>
      </w:pPr>
    </w:lvl>
    <w:lvl w:ilvl="3" w:tplc="0409000F" w:tentative="1">
      <w:start w:val="1"/>
      <w:numFmt w:val="decimal"/>
      <w:lvlText w:val="%4."/>
      <w:lvlJc w:val="left"/>
      <w:pPr>
        <w:tabs>
          <w:tab w:val="num" w:pos="2463"/>
        </w:tabs>
        <w:ind w:left="2463" w:hanging="360"/>
      </w:pPr>
    </w:lvl>
    <w:lvl w:ilvl="4" w:tplc="04090019" w:tentative="1">
      <w:start w:val="1"/>
      <w:numFmt w:val="lowerLetter"/>
      <w:lvlText w:val="%5."/>
      <w:lvlJc w:val="left"/>
      <w:pPr>
        <w:tabs>
          <w:tab w:val="num" w:pos="3183"/>
        </w:tabs>
        <w:ind w:left="3183" w:hanging="360"/>
      </w:pPr>
    </w:lvl>
    <w:lvl w:ilvl="5" w:tplc="0409001B" w:tentative="1">
      <w:start w:val="1"/>
      <w:numFmt w:val="lowerRoman"/>
      <w:lvlText w:val="%6."/>
      <w:lvlJc w:val="right"/>
      <w:pPr>
        <w:tabs>
          <w:tab w:val="num" w:pos="3903"/>
        </w:tabs>
        <w:ind w:left="3903" w:hanging="180"/>
      </w:pPr>
    </w:lvl>
    <w:lvl w:ilvl="6" w:tplc="0409000F" w:tentative="1">
      <w:start w:val="1"/>
      <w:numFmt w:val="decimal"/>
      <w:lvlText w:val="%7."/>
      <w:lvlJc w:val="left"/>
      <w:pPr>
        <w:tabs>
          <w:tab w:val="num" w:pos="4623"/>
        </w:tabs>
        <w:ind w:left="4623" w:hanging="360"/>
      </w:pPr>
    </w:lvl>
    <w:lvl w:ilvl="7" w:tplc="04090019" w:tentative="1">
      <w:start w:val="1"/>
      <w:numFmt w:val="lowerLetter"/>
      <w:lvlText w:val="%8."/>
      <w:lvlJc w:val="left"/>
      <w:pPr>
        <w:tabs>
          <w:tab w:val="num" w:pos="5343"/>
        </w:tabs>
        <w:ind w:left="5343" w:hanging="360"/>
      </w:pPr>
    </w:lvl>
    <w:lvl w:ilvl="8" w:tplc="0409001B" w:tentative="1">
      <w:start w:val="1"/>
      <w:numFmt w:val="lowerRoman"/>
      <w:lvlText w:val="%9."/>
      <w:lvlJc w:val="right"/>
      <w:pPr>
        <w:tabs>
          <w:tab w:val="num" w:pos="6063"/>
        </w:tabs>
        <w:ind w:left="6063" w:hanging="180"/>
      </w:pPr>
    </w:lvl>
  </w:abstractNum>
  <w:abstractNum w:abstractNumId="8">
    <w:nsid w:val="0AE65CA3"/>
    <w:multiLevelType w:val="multilevel"/>
    <w:tmpl w:val="6A0A8A2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03152D5"/>
    <w:multiLevelType w:val="multilevel"/>
    <w:tmpl w:val="1218A6F8"/>
    <w:lvl w:ilvl="0">
      <w:start w:val="13"/>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nsid w:val="108868E3"/>
    <w:multiLevelType w:val="multilevel"/>
    <w:tmpl w:val="162E3328"/>
    <w:lvl w:ilvl="0">
      <w:start w:val="2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6C75E8"/>
    <w:multiLevelType w:val="multilevel"/>
    <w:tmpl w:val="33DE5188"/>
    <w:lvl w:ilvl="0">
      <w:start w:val="2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6126B6B"/>
    <w:multiLevelType w:val="multilevel"/>
    <w:tmpl w:val="6A0A8A2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718351D"/>
    <w:multiLevelType w:val="multilevel"/>
    <w:tmpl w:val="BFC0AF08"/>
    <w:lvl w:ilvl="0">
      <w:start w:val="10"/>
      <w:numFmt w:val="decimal"/>
      <w:lvlText w:val="%1"/>
      <w:lvlJc w:val="left"/>
      <w:pPr>
        <w:ind w:left="465" w:hanging="46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1A9C765E"/>
    <w:multiLevelType w:val="multilevel"/>
    <w:tmpl w:val="8B4EDB36"/>
    <w:lvl w:ilvl="0">
      <w:start w:val="3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D033D74"/>
    <w:multiLevelType w:val="multilevel"/>
    <w:tmpl w:val="8D8257B0"/>
    <w:lvl w:ilvl="0">
      <w:start w:val="4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D353838"/>
    <w:multiLevelType w:val="hybridMultilevel"/>
    <w:tmpl w:val="0AD4DE08"/>
    <w:lvl w:ilvl="0" w:tplc="D7C661F2">
      <w:start w:val="1"/>
      <w:numFmt w:val="lowerRoman"/>
      <w:lvlText w:val="(%1)"/>
      <w:lvlJc w:val="left"/>
      <w:pPr>
        <w:ind w:left="1080" w:hanging="360"/>
      </w:pPr>
      <w:rPr>
        <w:rFonts w:hint="default"/>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1F6058D5"/>
    <w:multiLevelType w:val="multilevel"/>
    <w:tmpl w:val="480E907E"/>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20576700"/>
    <w:multiLevelType w:val="hybridMultilevel"/>
    <w:tmpl w:val="6F128D0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17D7111"/>
    <w:multiLevelType w:val="hybridMultilevel"/>
    <w:tmpl w:val="BADAD83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81D1079"/>
    <w:multiLevelType w:val="multilevel"/>
    <w:tmpl w:val="4524E562"/>
    <w:lvl w:ilvl="0">
      <w:start w:val="4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C9D47B6"/>
    <w:multiLevelType w:val="multilevel"/>
    <w:tmpl w:val="CF60509A"/>
    <w:lvl w:ilvl="0">
      <w:start w:val="1"/>
      <w:numFmt w:val="decimal"/>
      <w:lvlText w:val="%1."/>
      <w:lvlJc w:val="left"/>
      <w:pPr>
        <w:ind w:left="720" w:hanging="360"/>
      </w:pPr>
    </w:lvl>
    <w:lvl w:ilvl="1">
      <w:start w:val="1"/>
      <w:numFmt w:val="bullet"/>
      <w:lvlText w:val=""/>
      <w:lvlJc w:val="left"/>
      <w:pPr>
        <w:ind w:left="2610" w:hanging="72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2D567DBF"/>
    <w:multiLevelType w:val="multilevel"/>
    <w:tmpl w:val="9DEE32F2"/>
    <w:lvl w:ilvl="0">
      <w:start w:val="1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DC75DF1"/>
    <w:multiLevelType w:val="multilevel"/>
    <w:tmpl w:val="7B340A2E"/>
    <w:lvl w:ilvl="0">
      <w:start w:val="4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E2455B9"/>
    <w:multiLevelType w:val="hybridMultilevel"/>
    <w:tmpl w:val="F7064A1E"/>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D7567850">
      <w:start w:val="1"/>
      <w:numFmt w:val="low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F8670D9"/>
    <w:multiLevelType w:val="multilevel"/>
    <w:tmpl w:val="A5B48414"/>
    <w:lvl w:ilvl="0">
      <w:start w:val="1"/>
      <w:numFmt w:val="decimal"/>
      <w:lvlText w:val="%1."/>
      <w:lvlJc w:val="left"/>
      <w:pPr>
        <w:ind w:left="3762" w:hanging="360"/>
      </w:pPr>
    </w:lvl>
    <w:lvl w:ilvl="1">
      <w:start w:val="1"/>
      <w:numFmt w:val="decimal"/>
      <w:isLgl/>
      <w:lvlText w:val="%1.%2"/>
      <w:lvlJc w:val="left"/>
      <w:pPr>
        <w:ind w:left="4122" w:hanging="720"/>
      </w:pPr>
      <w:rPr>
        <w:rFonts w:hint="default"/>
      </w:rPr>
    </w:lvl>
    <w:lvl w:ilvl="2">
      <w:start w:val="1"/>
      <w:numFmt w:val="decimal"/>
      <w:isLgl/>
      <w:lvlText w:val="%1.%2.%3"/>
      <w:lvlJc w:val="left"/>
      <w:pPr>
        <w:ind w:left="4122" w:hanging="720"/>
      </w:pPr>
      <w:rPr>
        <w:rFonts w:hint="default"/>
      </w:rPr>
    </w:lvl>
    <w:lvl w:ilvl="3">
      <w:start w:val="1"/>
      <w:numFmt w:val="decimal"/>
      <w:isLgl/>
      <w:lvlText w:val="%1.%2.%3.%4"/>
      <w:lvlJc w:val="left"/>
      <w:pPr>
        <w:ind w:left="4482" w:hanging="108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4842"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202" w:hanging="1800"/>
      </w:pPr>
      <w:rPr>
        <w:rFonts w:hint="default"/>
      </w:rPr>
    </w:lvl>
    <w:lvl w:ilvl="8">
      <w:start w:val="1"/>
      <w:numFmt w:val="decimal"/>
      <w:isLgl/>
      <w:lvlText w:val="%1.%2.%3.%4.%5.%6.%7.%8.%9"/>
      <w:lvlJc w:val="left"/>
      <w:pPr>
        <w:ind w:left="5562" w:hanging="2160"/>
      </w:pPr>
      <w:rPr>
        <w:rFonts w:hint="default"/>
      </w:rPr>
    </w:lvl>
  </w:abstractNum>
  <w:abstractNum w:abstractNumId="26">
    <w:nsid w:val="30E575C5"/>
    <w:multiLevelType w:val="multilevel"/>
    <w:tmpl w:val="C970575E"/>
    <w:lvl w:ilvl="0">
      <w:start w:val="4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36312DB7"/>
    <w:multiLevelType w:val="multilevel"/>
    <w:tmpl w:val="1BD89898"/>
    <w:lvl w:ilvl="0">
      <w:start w:val="3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65F1005"/>
    <w:multiLevelType w:val="multilevel"/>
    <w:tmpl w:val="8AA095DE"/>
    <w:lvl w:ilvl="0">
      <w:start w:val="16"/>
      <w:numFmt w:val="decimal"/>
      <w:lvlText w:val="%1"/>
      <w:lvlJc w:val="left"/>
      <w:pPr>
        <w:ind w:left="465" w:hanging="465"/>
      </w:pPr>
      <w:rPr>
        <w:rFonts w:hint="default"/>
      </w:rPr>
    </w:lvl>
    <w:lvl w:ilvl="1">
      <w:start w:val="1"/>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29">
    <w:nsid w:val="36690DFA"/>
    <w:multiLevelType w:val="multilevel"/>
    <w:tmpl w:val="D01AF53E"/>
    <w:lvl w:ilvl="0">
      <w:start w:val="1"/>
      <w:numFmt w:val="decimal"/>
      <w:lvlText w:val="%1."/>
      <w:lvlJc w:val="left"/>
      <w:pPr>
        <w:ind w:left="720" w:hanging="360"/>
      </w:pPr>
    </w:lvl>
    <w:lvl w:ilvl="1">
      <w:start w:val="1"/>
      <w:numFmt w:val="lowerLetter"/>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37BB517C"/>
    <w:multiLevelType w:val="multilevel"/>
    <w:tmpl w:val="A95A94E0"/>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39593C3D"/>
    <w:multiLevelType w:val="multilevel"/>
    <w:tmpl w:val="488EEBF8"/>
    <w:lvl w:ilvl="0">
      <w:start w:val="29"/>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3B6F5A01"/>
    <w:multiLevelType w:val="hybridMultilevel"/>
    <w:tmpl w:val="4AAADF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3BF446E7"/>
    <w:multiLevelType w:val="multilevel"/>
    <w:tmpl w:val="A34C2C06"/>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lowerLetter"/>
      <w:lvlText w:val="%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3CCD3D91"/>
    <w:multiLevelType w:val="multilevel"/>
    <w:tmpl w:val="3CB8BFE0"/>
    <w:lvl w:ilvl="0">
      <w:start w:val="42"/>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3DF5107F"/>
    <w:multiLevelType w:val="multilevel"/>
    <w:tmpl w:val="2C42379C"/>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41906D81"/>
    <w:multiLevelType w:val="multilevel"/>
    <w:tmpl w:val="7174CB04"/>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nsid w:val="442E6E36"/>
    <w:multiLevelType w:val="multilevel"/>
    <w:tmpl w:val="D75EB5A4"/>
    <w:lvl w:ilvl="0">
      <w:start w:val="4"/>
      <w:numFmt w:val="decimal"/>
      <w:lvlText w:val="%1."/>
      <w:lvlJc w:val="left"/>
      <w:pPr>
        <w:ind w:left="360" w:hanging="360"/>
      </w:pPr>
      <w:rPr>
        <w:rFonts w:hint="default"/>
      </w:rPr>
    </w:lvl>
    <w:lvl w:ilvl="1">
      <w:start w:val="1"/>
      <w:numFmt w:val="none"/>
      <w:lvlText w:val=""/>
      <w:lvlJc w:val="left"/>
      <w:pPr>
        <w:ind w:left="720" w:hanging="720"/>
      </w:pPr>
      <w:rPr>
        <w:rFonts w:hint="default"/>
      </w:rPr>
    </w:lvl>
    <w:lvl w:ilvl="2">
      <w:start w:val="1"/>
      <w:numFmt w:val="decimal"/>
      <w:isLgl/>
      <w:lvlText w:val="%3%1.%2."/>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nsid w:val="47885FD9"/>
    <w:multiLevelType w:val="multilevel"/>
    <w:tmpl w:val="C2B63E20"/>
    <w:lvl w:ilvl="0">
      <w:start w:val="36"/>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ADB6A5F"/>
    <w:multiLevelType w:val="multilevel"/>
    <w:tmpl w:val="32D0A5E0"/>
    <w:lvl w:ilvl="0">
      <w:start w:val="12"/>
      <w:numFmt w:val="decimal"/>
      <w:lvlText w:val="%1"/>
      <w:lvlJc w:val="left"/>
      <w:pPr>
        <w:ind w:left="465" w:hanging="465"/>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40">
    <w:nsid w:val="4D003F53"/>
    <w:multiLevelType w:val="multilevel"/>
    <w:tmpl w:val="1578DC84"/>
    <w:lvl w:ilvl="0">
      <w:start w:val="1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503A7B02"/>
    <w:multiLevelType w:val="multilevel"/>
    <w:tmpl w:val="69EC1CD8"/>
    <w:lvl w:ilvl="0">
      <w:start w:val="1"/>
      <w:numFmt w:val="decimal"/>
      <w:lvlText w:val="%1."/>
      <w:lvlJc w:val="left"/>
      <w:pPr>
        <w:ind w:left="720" w:hanging="360"/>
      </w:pPr>
    </w:lvl>
    <w:lvl w:ilvl="1">
      <w:start w:val="1"/>
      <w:numFmt w:val="lowerLetter"/>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371671C"/>
    <w:multiLevelType w:val="multilevel"/>
    <w:tmpl w:val="C2081FB6"/>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549D5D91"/>
    <w:multiLevelType w:val="multilevel"/>
    <w:tmpl w:val="7E0E4CA8"/>
    <w:lvl w:ilvl="0">
      <w:start w:val="4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56E6763F"/>
    <w:multiLevelType w:val="multilevel"/>
    <w:tmpl w:val="455C5332"/>
    <w:lvl w:ilvl="0">
      <w:start w:val="19"/>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57F46D5E"/>
    <w:multiLevelType w:val="multilevel"/>
    <w:tmpl w:val="325EA34C"/>
    <w:lvl w:ilvl="0">
      <w:start w:val="30"/>
      <w:numFmt w:val="decimal"/>
      <w:lvlText w:val="%1"/>
      <w:lvlJc w:val="left"/>
      <w:pPr>
        <w:ind w:left="465" w:hanging="46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58FF01E4"/>
    <w:multiLevelType w:val="multilevel"/>
    <w:tmpl w:val="53066554"/>
    <w:lvl w:ilvl="0">
      <w:start w:val="2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5927054E"/>
    <w:multiLevelType w:val="multilevel"/>
    <w:tmpl w:val="86C4B09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nsid w:val="5A6D6091"/>
    <w:multiLevelType w:val="multilevel"/>
    <w:tmpl w:val="D6EA571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nsid w:val="5DCA4E41"/>
    <w:multiLevelType w:val="hybridMultilevel"/>
    <w:tmpl w:val="961654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5E7C0C3E"/>
    <w:multiLevelType w:val="multilevel"/>
    <w:tmpl w:val="94BA48A0"/>
    <w:lvl w:ilvl="0">
      <w:start w:val="39"/>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5F730507"/>
    <w:multiLevelType w:val="multilevel"/>
    <w:tmpl w:val="16ECAD34"/>
    <w:lvl w:ilvl="0">
      <w:start w:val="4"/>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8E6BF4"/>
    <w:multiLevelType w:val="multilevel"/>
    <w:tmpl w:val="411C21EC"/>
    <w:lvl w:ilvl="0">
      <w:start w:val="38"/>
      <w:numFmt w:val="decimal"/>
      <w:lvlText w:val="%1"/>
      <w:lvlJc w:val="left"/>
      <w:pPr>
        <w:ind w:left="465" w:hanging="465"/>
      </w:pPr>
      <w:rPr>
        <w:rFonts w:hint="default"/>
      </w:rPr>
    </w:lvl>
    <w:lvl w:ilvl="1">
      <w:start w:val="1"/>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54">
    <w:nsid w:val="611B01DF"/>
    <w:multiLevelType w:val="hybridMultilevel"/>
    <w:tmpl w:val="9DCC48FA"/>
    <w:lvl w:ilvl="0" w:tplc="81981A34">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5">
    <w:nsid w:val="61845338"/>
    <w:multiLevelType w:val="hybridMultilevel"/>
    <w:tmpl w:val="E4EA6540"/>
    <w:lvl w:ilvl="0" w:tplc="F2D0C45E">
      <w:start w:val="1"/>
      <w:numFmt w:val="lowerLetter"/>
      <w:lvlText w:val="(%1)"/>
      <w:lvlJc w:val="left"/>
      <w:pPr>
        <w:ind w:left="720" w:hanging="360"/>
      </w:pPr>
      <w:rPr>
        <w:rFonts w:hint="default"/>
      </w:rPr>
    </w:lvl>
    <w:lvl w:ilvl="1" w:tplc="44DCF894">
      <w:start w:val="1"/>
      <w:numFmt w:val="decimal"/>
      <w:lvlText w:val="%2."/>
      <w:lvlJc w:val="left"/>
      <w:pPr>
        <w:ind w:left="1800" w:hanging="720"/>
      </w:pPr>
      <w:rPr>
        <w:rFonts w:hint="default"/>
      </w:rPr>
    </w:lvl>
    <w:lvl w:ilvl="2" w:tplc="AA74D134">
      <w:start w:val="1"/>
      <w:numFmt w:val="decimal"/>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61FE0A73"/>
    <w:multiLevelType w:val="hybridMultilevel"/>
    <w:tmpl w:val="2F960A8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nsid w:val="62EC4FCD"/>
    <w:multiLevelType w:val="multilevel"/>
    <w:tmpl w:val="5C2A167E"/>
    <w:lvl w:ilvl="0">
      <w:start w:val="2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64776CF8"/>
    <w:multiLevelType w:val="multilevel"/>
    <w:tmpl w:val="4FAE3820"/>
    <w:lvl w:ilvl="0">
      <w:start w:val="1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654E3ABF"/>
    <w:multiLevelType w:val="multilevel"/>
    <w:tmpl w:val="C6843C5E"/>
    <w:lvl w:ilvl="0">
      <w:start w:val="2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nsid w:val="65F70CF1"/>
    <w:multiLevelType w:val="hybridMultilevel"/>
    <w:tmpl w:val="448865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667D1685"/>
    <w:multiLevelType w:val="multilevel"/>
    <w:tmpl w:val="373AFADE"/>
    <w:lvl w:ilvl="0">
      <w:start w:val="1"/>
      <w:numFmt w:val="decimal"/>
      <w:lvlText w:val="%1."/>
      <w:lvlJc w:val="left"/>
      <w:pPr>
        <w:ind w:left="720" w:hanging="360"/>
      </w:pPr>
    </w:lvl>
    <w:lvl w:ilvl="1">
      <w:start w:val="1"/>
      <w:numFmt w:val="lowerLetter"/>
      <w:lvlText w:val="%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669234AC"/>
    <w:multiLevelType w:val="multilevel"/>
    <w:tmpl w:val="DB8E57AA"/>
    <w:lvl w:ilvl="0">
      <w:start w:val="3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nsid w:val="67A57CFB"/>
    <w:multiLevelType w:val="multilevel"/>
    <w:tmpl w:val="1114A1A4"/>
    <w:lvl w:ilvl="0">
      <w:start w:val="3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nsid w:val="682C2C89"/>
    <w:multiLevelType w:val="hybridMultilevel"/>
    <w:tmpl w:val="9560F960"/>
    <w:lvl w:ilvl="0" w:tplc="D7C661F2">
      <w:start w:val="1"/>
      <w:numFmt w:val="lowerRoman"/>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5">
    <w:nsid w:val="686E0098"/>
    <w:multiLevelType w:val="hybridMultilevel"/>
    <w:tmpl w:val="119863AE"/>
    <w:lvl w:ilvl="0" w:tplc="D7C661F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6">
    <w:nsid w:val="69FE0E4E"/>
    <w:multiLevelType w:val="multilevel"/>
    <w:tmpl w:val="6C86DE9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7">
    <w:nsid w:val="6A2B2FE6"/>
    <w:multiLevelType w:val="multilevel"/>
    <w:tmpl w:val="97CE4BE4"/>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6B4E6660"/>
    <w:multiLevelType w:val="hybridMultilevel"/>
    <w:tmpl w:val="8DD0EF0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
    <w:nsid w:val="6E9D4BA7"/>
    <w:multiLevelType w:val="hybridMultilevel"/>
    <w:tmpl w:val="3496D12A"/>
    <w:lvl w:ilvl="0" w:tplc="7B4A238A">
      <w:start w:val="1"/>
      <w:numFmt w:val="lowerLetter"/>
      <w:lvlText w:val="(%1)"/>
      <w:lvlJc w:val="left"/>
      <w:pPr>
        <w:ind w:left="720" w:hanging="360"/>
      </w:pPr>
      <w:rPr>
        <w:rFonts w:hint="default"/>
      </w:rPr>
    </w:lvl>
    <w:lvl w:ilvl="1" w:tplc="D7C661F2">
      <w:start w:val="1"/>
      <w:numFmt w:val="lowerRoman"/>
      <w:lvlText w:val="(%2)"/>
      <w:lvlJc w:val="left"/>
      <w:pPr>
        <w:ind w:left="1440" w:hanging="360"/>
      </w:pPr>
      <w:rPr>
        <w:rFonts w:hint="default"/>
      </w:rPr>
    </w:lvl>
    <w:lvl w:ilvl="2" w:tplc="B15EE32E">
      <w:start w:val="5"/>
      <w:numFmt w:val="upp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71EB15A6"/>
    <w:multiLevelType w:val="hybridMultilevel"/>
    <w:tmpl w:val="1700D0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8923E0"/>
    <w:multiLevelType w:val="hybridMultilevel"/>
    <w:tmpl w:val="B2AAA3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84E0F32"/>
    <w:multiLevelType w:val="multilevel"/>
    <w:tmpl w:val="5102409A"/>
    <w:lvl w:ilvl="0">
      <w:start w:val="2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nsid w:val="79DA6F9F"/>
    <w:multiLevelType w:val="hybridMultilevel"/>
    <w:tmpl w:val="73AC1660"/>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0F">
      <w:start w:val="1"/>
      <w:numFmt w:val="decimal"/>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nsid w:val="7AA023CE"/>
    <w:multiLevelType w:val="multilevel"/>
    <w:tmpl w:val="BA9431D6"/>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5">
    <w:nsid w:val="7CA51EB7"/>
    <w:multiLevelType w:val="multilevel"/>
    <w:tmpl w:val="096CD9C2"/>
    <w:lvl w:ilvl="0">
      <w:start w:val="2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nsid w:val="7D6B3AA6"/>
    <w:multiLevelType w:val="multilevel"/>
    <w:tmpl w:val="411C21EC"/>
    <w:lvl w:ilvl="0">
      <w:start w:val="32"/>
      <w:numFmt w:val="decimal"/>
      <w:lvlText w:val="%1"/>
      <w:lvlJc w:val="left"/>
      <w:pPr>
        <w:ind w:left="465" w:hanging="465"/>
      </w:pPr>
      <w:rPr>
        <w:rFonts w:hint="default"/>
      </w:rPr>
    </w:lvl>
    <w:lvl w:ilvl="1">
      <w:start w:val="1"/>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77">
    <w:nsid w:val="7F3E337C"/>
    <w:multiLevelType w:val="multilevel"/>
    <w:tmpl w:val="C1C41F98"/>
    <w:lvl w:ilvl="0">
      <w:start w:val="3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35"/>
  </w:num>
  <w:num w:numId="3">
    <w:abstractNumId w:val="41"/>
  </w:num>
  <w:num w:numId="4">
    <w:abstractNumId w:val="6"/>
  </w:num>
  <w:num w:numId="5">
    <w:abstractNumId w:val="29"/>
  </w:num>
  <w:num w:numId="6">
    <w:abstractNumId w:val="37"/>
  </w:num>
  <w:num w:numId="7">
    <w:abstractNumId w:val="12"/>
  </w:num>
  <w:num w:numId="8">
    <w:abstractNumId w:val="36"/>
  </w:num>
  <w:num w:numId="9">
    <w:abstractNumId w:val="54"/>
  </w:num>
  <w:num w:numId="10">
    <w:abstractNumId w:val="8"/>
  </w:num>
  <w:num w:numId="11">
    <w:abstractNumId w:val="69"/>
  </w:num>
  <w:num w:numId="12">
    <w:abstractNumId w:val="33"/>
  </w:num>
  <w:num w:numId="13">
    <w:abstractNumId w:val="61"/>
  </w:num>
  <w:num w:numId="14">
    <w:abstractNumId w:val="55"/>
  </w:num>
  <w:num w:numId="15">
    <w:abstractNumId w:val="24"/>
  </w:num>
  <w:num w:numId="16">
    <w:abstractNumId w:val="16"/>
  </w:num>
  <w:num w:numId="17">
    <w:abstractNumId w:val="73"/>
  </w:num>
  <w:num w:numId="18">
    <w:abstractNumId w:val="68"/>
  </w:num>
  <w:num w:numId="19">
    <w:abstractNumId w:val="2"/>
  </w:num>
  <w:num w:numId="20">
    <w:abstractNumId w:val="51"/>
  </w:num>
  <w:num w:numId="21">
    <w:abstractNumId w:val="48"/>
  </w:num>
  <w:num w:numId="22">
    <w:abstractNumId w:val="66"/>
  </w:num>
  <w:num w:numId="23">
    <w:abstractNumId w:val="47"/>
  </w:num>
  <w:num w:numId="24">
    <w:abstractNumId w:val="17"/>
  </w:num>
  <w:num w:numId="25">
    <w:abstractNumId w:val="42"/>
  </w:num>
  <w:num w:numId="26">
    <w:abstractNumId w:val="30"/>
  </w:num>
  <w:num w:numId="27">
    <w:abstractNumId w:val="67"/>
  </w:num>
  <w:num w:numId="28">
    <w:abstractNumId w:val="18"/>
  </w:num>
  <w:num w:numId="29">
    <w:abstractNumId w:val="60"/>
  </w:num>
  <w:num w:numId="30">
    <w:abstractNumId w:val="49"/>
  </w:num>
  <w:num w:numId="31">
    <w:abstractNumId w:val="0"/>
  </w:num>
  <w:num w:numId="32">
    <w:abstractNumId w:val="19"/>
  </w:num>
  <w:num w:numId="33">
    <w:abstractNumId w:val="64"/>
  </w:num>
  <w:num w:numId="34">
    <w:abstractNumId w:val="32"/>
  </w:num>
  <w:num w:numId="35">
    <w:abstractNumId w:val="21"/>
  </w:num>
  <w:num w:numId="36">
    <w:abstractNumId w:val="74"/>
  </w:num>
  <w:num w:numId="37">
    <w:abstractNumId w:val="13"/>
  </w:num>
  <w:num w:numId="38">
    <w:abstractNumId w:val="39"/>
  </w:num>
  <w:num w:numId="39">
    <w:abstractNumId w:val="9"/>
  </w:num>
  <w:num w:numId="40">
    <w:abstractNumId w:val="22"/>
  </w:num>
  <w:num w:numId="41">
    <w:abstractNumId w:val="40"/>
  </w:num>
  <w:num w:numId="42">
    <w:abstractNumId w:val="28"/>
  </w:num>
  <w:num w:numId="43">
    <w:abstractNumId w:val="4"/>
  </w:num>
  <w:num w:numId="44">
    <w:abstractNumId w:val="58"/>
  </w:num>
  <w:num w:numId="45">
    <w:abstractNumId w:val="44"/>
  </w:num>
  <w:num w:numId="46">
    <w:abstractNumId w:val="75"/>
  </w:num>
  <w:num w:numId="47">
    <w:abstractNumId w:val="46"/>
  </w:num>
  <w:num w:numId="48">
    <w:abstractNumId w:val="72"/>
  </w:num>
  <w:num w:numId="49">
    <w:abstractNumId w:val="10"/>
  </w:num>
  <w:num w:numId="50">
    <w:abstractNumId w:val="3"/>
  </w:num>
  <w:num w:numId="51">
    <w:abstractNumId w:val="57"/>
  </w:num>
  <w:num w:numId="52">
    <w:abstractNumId w:val="1"/>
  </w:num>
  <w:num w:numId="53">
    <w:abstractNumId w:val="59"/>
  </w:num>
  <w:num w:numId="54">
    <w:abstractNumId w:val="11"/>
  </w:num>
  <w:num w:numId="55">
    <w:abstractNumId w:val="31"/>
  </w:num>
  <w:num w:numId="56">
    <w:abstractNumId w:val="45"/>
  </w:num>
  <w:num w:numId="57">
    <w:abstractNumId w:val="77"/>
  </w:num>
  <w:num w:numId="58">
    <w:abstractNumId w:val="76"/>
  </w:num>
  <w:num w:numId="59">
    <w:abstractNumId w:val="27"/>
  </w:num>
  <w:num w:numId="60">
    <w:abstractNumId w:val="63"/>
  </w:num>
  <w:num w:numId="61">
    <w:abstractNumId w:val="14"/>
  </w:num>
  <w:num w:numId="62">
    <w:abstractNumId w:val="38"/>
  </w:num>
  <w:num w:numId="63">
    <w:abstractNumId w:val="62"/>
  </w:num>
  <w:num w:numId="64">
    <w:abstractNumId w:val="53"/>
  </w:num>
  <w:num w:numId="65">
    <w:abstractNumId w:val="50"/>
  </w:num>
  <w:num w:numId="66">
    <w:abstractNumId w:val="43"/>
  </w:num>
  <w:num w:numId="67">
    <w:abstractNumId w:val="20"/>
  </w:num>
  <w:num w:numId="68">
    <w:abstractNumId w:val="34"/>
  </w:num>
  <w:num w:numId="69">
    <w:abstractNumId w:val="26"/>
  </w:num>
  <w:num w:numId="70">
    <w:abstractNumId w:val="15"/>
  </w:num>
  <w:num w:numId="71">
    <w:abstractNumId w:val="23"/>
  </w:num>
  <w:num w:numId="72">
    <w:abstractNumId w:val="71"/>
  </w:num>
  <w:num w:numId="73">
    <w:abstractNumId w:val="52"/>
  </w:num>
  <w:num w:numId="74">
    <w:abstractNumId w:val="5"/>
  </w:num>
  <w:num w:numId="75">
    <w:abstractNumId w:val="7"/>
  </w:num>
  <w:num w:numId="76">
    <w:abstractNumId w:val="65"/>
  </w:num>
  <w:num w:numId="77">
    <w:abstractNumId w:val="56"/>
  </w:num>
  <w:num w:numId="78">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ndlsandklsan@gmail.com">
    <w15:presenceInfo w15:providerId="None" w15:userId="nasndlsandklsan@gmail.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3B6040"/>
    <w:rsid w:val="000000A5"/>
    <w:rsid w:val="00000FD3"/>
    <w:rsid w:val="00001BB4"/>
    <w:rsid w:val="000050C1"/>
    <w:rsid w:val="00006F8D"/>
    <w:rsid w:val="00014D5A"/>
    <w:rsid w:val="0001528D"/>
    <w:rsid w:val="000154B9"/>
    <w:rsid w:val="000161D3"/>
    <w:rsid w:val="00020184"/>
    <w:rsid w:val="00020ABC"/>
    <w:rsid w:val="00023497"/>
    <w:rsid w:val="0002623E"/>
    <w:rsid w:val="0003199B"/>
    <w:rsid w:val="000342F6"/>
    <w:rsid w:val="00034315"/>
    <w:rsid w:val="000407EA"/>
    <w:rsid w:val="0004132A"/>
    <w:rsid w:val="000426A3"/>
    <w:rsid w:val="0004453A"/>
    <w:rsid w:val="00046474"/>
    <w:rsid w:val="000473B6"/>
    <w:rsid w:val="0004793C"/>
    <w:rsid w:val="000524F7"/>
    <w:rsid w:val="00056FF9"/>
    <w:rsid w:val="000577AF"/>
    <w:rsid w:val="0006159C"/>
    <w:rsid w:val="00062989"/>
    <w:rsid w:val="00065F98"/>
    <w:rsid w:val="00070F84"/>
    <w:rsid w:val="00074AFF"/>
    <w:rsid w:val="000766B9"/>
    <w:rsid w:val="00080C4C"/>
    <w:rsid w:val="00081BF8"/>
    <w:rsid w:val="00083508"/>
    <w:rsid w:val="00083582"/>
    <w:rsid w:val="000850B4"/>
    <w:rsid w:val="00090D9F"/>
    <w:rsid w:val="00093D6E"/>
    <w:rsid w:val="00094D90"/>
    <w:rsid w:val="00096443"/>
    <w:rsid w:val="00096B45"/>
    <w:rsid w:val="000A3FF5"/>
    <w:rsid w:val="000A64CE"/>
    <w:rsid w:val="000B0FE9"/>
    <w:rsid w:val="000B50A6"/>
    <w:rsid w:val="000B5B31"/>
    <w:rsid w:val="000B5B5C"/>
    <w:rsid w:val="000B65C0"/>
    <w:rsid w:val="000B7B7B"/>
    <w:rsid w:val="000B7ECF"/>
    <w:rsid w:val="000C3F1C"/>
    <w:rsid w:val="000C62E6"/>
    <w:rsid w:val="000C64AB"/>
    <w:rsid w:val="000D2978"/>
    <w:rsid w:val="000D507A"/>
    <w:rsid w:val="000D6EED"/>
    <w:rsid w:val="000D7BC7"/>
    <w:rsid w:val="000E48A6"/>
    <w:rsid w:val="000E5FA9"/>
    <w:rsid w:val="000F0B5D"/>
    <w:rsid w:val="000F25C3"/>
    <w:rsid w:val="000F38A6"/>
    <w:rsid w:val="000F69D1"/>
    <w:rsid w:val="000F7A1C"/>
    <w:rsid w:val="00101AFF"/>
    <w:rsid w:val="001021A0"/>
    <w:rsid w:val="00103ED4"/>
    <w:rsid w:val="00104665"/>
    <w:rsid w:val="001054E9"/>
    <w:rsid w:val="00105DBB"/>
    <w:rsid w:val="00110BB8"/>
    <w:rsid w:val="00111DC8"/>
    <w:rsid w:val="001125C3"/>
    <w:rsid w:val="00112C4E"/>
    <w:rsid w:val="0012107B"/>
    <w:rsid w:val="00122A8E"/>
    <w:rsid w:val="0012488B"/>
    <w:rsid w:val="0012494E"/>
    <w:rsid w:val="00126215"/>
    <w:rsid w:val="00127937"/>
    <w:rsid w:val="00127B19"/>
    <w:rsid w:val="00130157"/>
    <w:rsid w:val="00130AAA"/>
    <w:rsid w:val="00130FB4"/>
    <w:rsid w:val="00132B4B"/>
    <w:rsid w:val="00133C87"/>
    <w:rsid w:val="0013412E"/>
    <w:rsid w:val="00135576"/>
    <w:rsid w:val="00136D21"/>
    <w:rsid w:val="0013707D"/>
    <w:rsid w:val="00140C0A"/>
    <w:rsid w:val="00141B54"/>
    <w:rsid w:val="001439E1"/>
    <w:rsid w:val="00144AD2"/>
    <w:rsid w:val="00147D19"/>
    <w:rsid w:val="00152FBE"/>
    <w:rsid w:val="00161935"/>
    <w:rsid w:val="0016293C"/>
    <w:rsid w:val="001655DB"/>
    <w:rsid w:val="00167559"/>
    <w:rsid w:val="0016758C"/>
    <w:rsid w:val="001734AA"/>
    <w:rsid w:val="00174C26"/>
    <w:rsid w:val="0019324C"/>
    <w:rsid w:val="00195C1D"/>
    <w:rsid w:val="00195D0A"/>
    <w:rsid w:val="001A0859"/>
    <w:rsid w:val="001A1188"/>
    <w:rsid w:val="001A4003"/>
    <w:rsid w:val="001A57DD"/>
    <w:rsid w:val="001A5C4D"/>
    <w:rsid w:val="001B35EA"/>
    <w:rsid w:val="001B6EB6"/>
    <w:rsid w:val="001B6FB4"/>
    <w:rsid w:val="001B7083"/>
    <w:rsid w:val="001B762E"/>
    <w:rsid w:val="001C08E9"/>
    <w:rsid w:val="001C0A49"/>
    <w:rsid w:val="001C30E3"/>
    <w:rsid w:val="001C30F8"/>
    <w:rsid w:val="001C5C05"/>
    <w:rsid w:val="001D3182"/>
    <w:rsid w:val="001D3B66"/>
    <w:rsid w:val="001D7F1D"/>
    <w:rsid w:val="001E091F"/>
    <w:rsid w:val="001E0FA4"/>
    <w:rsid w:val="001E2590"/>
    <w:rsid w:val="001E43CC"/>
    <w:rsid w:val="001E459E"/>
    <w:rsid w:val="001F0E9E"/>
    <w:rsid w:val="001F657D"/>
    <w:rsid w:val="001F7AC1"/>
    <w:rsid w:val="00201A8F"/>
    <w:rsid w:val="002040E2"/>
    <w:rsid w:val="00205C7A"/>
    <w:rsid w:val="0021041E"/>
    <w:rsid w:val="002104A2"/>
    <w:rsid w:val="00210FF4"/>
    <w:rsid w:val="002118D6"/>
    <w:rsid w:val="00222459"/>
    <w:rsid w:val="002230EC"/>
    <w:rsid w:val="0022530F"/>
    <w:rsid w:val="002268D1"/>
    <w:rsid w:val="00231141"/>
    <w:rsid w:val="00233417"/>
    <w:rsid w:val="0024112A"/>
    <w:rsid w:val="00242207"/>
    <w:rsid w:val="002429B7"/>
    <w:rsid w:val="00244B77"/>
    <w:rsid w:val="00245AC4"/>
    <w:rsid w:val="00247166"/>
    <w:rsid w:val="002509CD"/>
    <w:rsid w:val="00253EC9"/>
    <w:rsid w:val="00254264"/>
    <w:rsid w:val="0025621A"/>
    <w:rsid w:val="002562DE"/>
    <w:rsid w:val="0025633F"/>
    <w:rsid w:val="002563E5"/>
    <w:rsid w:val="00256D96"/>
    <w:rsid w:val="002574C1"/>
    <w:rsid w:val="00260C64"/>
    <w:rsid w:val="00260D66"/>
    <w:rsid w:val="00263D1E"/>
    <w:rsid w:val="002708E2"/>
    <w:rsid w:val="00271F81"/>
    <w:rsid w:val="00275D0C"/>
    <w:rsid w:val="002773D1"/>
    <w:rsid w:val="0028042E"/>
    <w:rsid w:val="00283CAE"/>
    <w:rsid w:val="002853A8"/>
    <w:rsid w:val="00287716"/>
    <w:rsid w:val="00287D39"/>
    <w:rsid w:val="00287DDA"/>
    <w:rsid w:val="002908F4"/>
    <w:rsid w:val="00292495"/>
    <w:rsid w:val="00292DE2"/>
    <w:rsid w:val="0029397E"/>
    <w:rsid w:val="00293A2A"/>
    <w:rsid w:val="002941B7"/>
    <w:rsid w:val="00295635"/>
    <w:rsid w:val="00295DAD"/>
    <w:rsid w:val="002A01CB"/>
    <w:rsid w:val="002A5695"/>
    <w:rsid w:val="002A66E8"/>
    <w:rsid w:val="002A7457"/>
    <w:rsid w:val="002B3355"/>
    <w:rsid w:val="002C0A2D"/>
    <w:rsid w:val="002C3C3C"/>
    <w:rsid w:val="002C522F"/>
    <w:rsid w:val="002D103E"/>
    <w:rsid w:val="002D40E2"/>
    <w:rsid w:val="002D62CF"/>
    <w:rsid w:val="002D7E6A"/>
    <w:rsid w:val="002E7622"/>
    <w:rsid w:val="002F31C2"/>
    <w:rsid w:val="002F6E09"/>
    <w:rsid w:val="002F6E8F"/>
    <w:rsid w:val="003022A4"/>
    <w:rsid w:val="003035FF"/>
    <w:rsid w:val="003113A7"/>
    <w:rsid w:val="00311D9A"/>
    <w:rsid w:val="00312881"/>
    <w:rsid w:val="00315CE9"/>
    <w:rsid w:val="00317AD7"/>
    <w:rsid w:val="003217A1"/>
    <w:rsid w:val="00321AAE"/>
    <w:rsid w:val="00321DF9"/>
    <w:rsid w:val="00326E35"/>
    <w:rsid w:val="00327A41"/>
    <w:rsid w:val="00333051"/>
    <w:rsid w:val="003406EE"/>
    <w:rsid w:val="00340950"/>
    <w:rsid w:val="003409C6"/>
    <w:rsid w:val="00345AA4"/>
    <w:rsid w:val="00346B73"/>
    <w:rsid w:val="003516D5"/>
    <w:rsid w:val="00355D2B"/>
    <w:rsid w:val="00355E0F"/>
    <w:rsid w:val="00362B81"/>
    <w:rsid w:val="00362EF5"/>
    <w:rsid w:val="003655F9"/>
    <w:rsid w:val="003679A2"/>
    <w:rsid w:val="00372467"/>
    <w:rsid w:val="00376A69"/>
    <w:rsid w:val="00382396"/>
    <w:rsid w:val="00386AE5"/>
    <w:rsid w:val="00387FFB"/>
    <w:rsid w:val="00392838"/>
    <w:rsid w:val="00392E50"/>
    <w:rsid w:val="00393588"/>
    <w:rsid w:val="00393E5B"/>
    <w:rsid w:val="00397F6C"/>
    <w:rsid w:val="003A0322"/>
    <w:rsid w:val="003A2A17"/>
    <w:rsid w:val="003B0E7F"/>
    <w:rsid w:val="003B48B6"/>
    <w:rsid w:val="003B51C6"/>
    <w:rsid w:val="003B6040"/>
    <w:rsid w:val="003B7445"/>
    <w:rsid w:val="003B7D36"/>
    <w:rsid w:val="003C06DF"/>
    <w:rsid w:val="003C0A23"/>
    <w:rsid w:val="003C18A6"/>
    <w:rsid w:val="003C58C3"/>
    <w:rsid w:val="003D0647"/>
    <w:rsid w:val="003D17D9"/>
    <w:rsid w:val="003D295A"/>
    <w:rsid w:val="003D33A3"/>
    <w:rsid w:val="003D6D70"/>
    <w:rsid w:val="003D6DC7"/>
    <w:rsid w:val="003D739F"/>
    <w:rsid w:val="003E0610"/>
    <w:rsid w:val="003E076C"/>
    <w:rsid w:val="003E1ECE"/>
    <w:rsid w:val="003E2035"/>
    <w:rsid w:val="003E6B50"/>
    <w:rsid w:val="003F1AD7"/>
    <w:rsid w:val="003F21FE"/>
    <w:rsid w:val="003F2342"/>
    <w:rsid w:val="003F60D8"/>
    <w:rsid w:val="003F720A"/>
    <w:rsid w:val="00401B2B"/>
    <w:rsid w:val="00402EDD"/>
    <w:rsid w:val="00403E15"/>
    <w:rsid w:val="0040404D"/>
    <w:rsid w:val="00404BA6"/>
    <w:rsid w:val="00404F9C"/>
    <w:rsid w:val="00406D3D"/>
    <w:rsid w:val="00412B4C"/>
    <w:rsid w:val="00414F32"/>
    <w:rsid w:val="0041588B"/>
    <w:rsid w:val="004159E8"/>
    <w:rsid w:val="00427527"/>
    <w:rsid w:val="0042794E"/>
    <w:rsid w:val="00433AA5"/>
    <w:rsid w:val="00434011"/>
    <w:rsid w:val="0043534E"/>
    <w:rsid w:val="00440FA9"/>
    <w:rsid w:val="004429FC"/>
    <w:rsid w:val="00443DE0"/>
    <w:rsid w:val="00450455"/>
    <w:rsid w:val="00460EB4"/>
    <w:rsid w:val="00466CE5"/>
    <w:rsid w:val="004714DF"/>
    <w:rsid w:val="00475F2C"/>
    <w:rsid w:val="004814E2"/>
    <w:rsid w:val="00483546"/>
    <w:rsid w:val="004859DB"/>
    <w:rsid w:val="00486D9B"/>
    <w:rsid w:val="004901FD"/>
    <w:rsid w:val="00490B08"/>
    <w:rsid w:val="00492192"/>
    <w:rsid w:val="00495B40"/>
    <w:rsid w:val="00496AF7"/>
    <w:rsid w:val="004A1AE1"/>
    <w:rsid w:val="004A59B7"/>
    <w:rsid w:val="004A7439"/>
    <w:rsid w:val="004B0822"/>
    <w:rsid w:val="004B0B4E"/>
    <w:rsid w:val="004B0F87"/>
    <w:rsid w:val="004B15FA"/>
    <w:rsid w:val="004B6153"/>
    <w:rsid w:val="004B619B"/>
    <w:rsid w:val="004B70AC"/>
    <w:rsid w:val="004C0EB3"/>
    <w:rsid w:val="004C2B7B"/>
    <w:rsid w:val="004C54BF"/>
    <w:rsid w:val="004C5599"/>
    <w:rsid w:val="004C6E72"/>
    <w:rsid w:val="004D05E1"/>
    <w:rsid w:val="004D0A75"/>
    <w:rsid w:val="004D4CBA"/>
    <w:rsid w:val="004D79C0"/>
    <w:rsid w:val="004E25C5"/>
    <w:rsid w:val="004E265B"/>
    <w:rsid w:val="004E3D1B"/>
    <w:rsid w:val="004F03E7"/>
    <w:rsid w:val="004F57D6"/>
    <w:rsid w:val="00501F1D"/>
    <w:rsid w:val="005022F6"/>
    <w:rsid w:val="0050755B"/>
    <w:rsid w:val="00507A23"/>
    <w:rsid w:val="005123EF"/>
    <w:rsid w:val="005136EF"/>
    <w:rsid w:val="00520B48"/>
    <w:rsid w:val="00524B7B"/>
    <w:rsid w:val="0052668E"/>
    <w:rsid w:val="00531329"/>
    <w:rsid w:val="00531D71"/>
    <w:rsid w:val="00532CAA"/>
    <w:rsid w:val="005346F3"/>
    <w:rsid w:val="0053527B"/>
    <w:rsid w:val="00535A39"/>
    <w:rsid w:val="00536375"/>
    <w:rsid w:val="005410CD"/>
    <w:rsid w:val="005449A0"/>
    <w:rsid w:val="0054528B"/>
    <w:rsid w:val="00550DEB"/>
    <w:rsid w:val="005522C5"/>
    <w:rsid w:val="00552BFF"/>
    <w:rsid w:val="00554451"/>
    <w:rsid w:val="00554541"/>
    <w:rsid w:val="0056380D"/>
    <w:rsid w:val="00563CB5"/>
    <w:rsid w:val="00564D66"/>
    <w:rsid w:val="00566D3E"/>
    <w:rsid w:val="00567822"/>
    <w:rsid w:val="00577914"/>
    <w:rsid w:val="005832E7"/>
    <w:rsid w:val="005833AD"/>
    <w:rsid w:val="00583458"/>
    <w:rsid w:val="00586A91"/>
    <w:rsid w:val="0058707E"/>
    <w:rsid w:val="005877A0"/>
    <w:rsid w:val="00587C8B"/>
    <w:rsid w:val="005914DD"/>
    <w:rsid w:val="00592004"/>
    <w:rsid w:val="00593429"/>
    <w:rsid w:val="005939C9"/>
    <w:rsid w:val="00595543"/>
    <w:rsid w:val="00595F18"/>
    <w:rsid w:val="00596022"/>
    <w:rsid w:val="005A0869"/>
    <w:rsid w:val="005A4332"/>
    <w:rsid w:val="005A6C95"/>
    <w:rsid w:val="005B0C49"/>
    <w:rsid w:val="005B3948"/>
    <w:rsid w:val="005B42C2"/>
    <w:rsid w:val="005B4AD6"/>
    <w:rsid w:val="005C1D95"/>
    <w:rsid w:val="005C20C2"/>
    <w:rsid w:val="005C3809"/>
    <w:rsid w:val="005C41B8"/>
    <w:rsid w:val="005C4897"/>
    <w:rsid w:val="005C6948"/>
    <w:rsid w:val="005C7364"/>
    <w:rsid w:val="005C7835"/>
    <w:rsid w:val="005D1BAE"/>
    <w:rsid w:val="005D2256"/>
    <w:rsid w:val="005D3A27"/>
    <w:rsid w:val="005D4C24"/>
    <w:rsid w:val="005E20D7"/>
    <w:rsid w:val="005E2A17"/>
    <w:rsid w:val="005E391D"/>
    <w:rsid w:val="005E3FD2"/>
    <w:rsid w:val="005E52C0"/>
    <w:rsid w:val="005E6651"/>
    <w:rsid w:val="005F3ABC"/>
    <w:rsid w:val="005F4D37"/>
    <w:rsid w:val="005F6BF7"/>
    <w:rsid w:val="006050F4"/>
    <w:rsid w:val="0060581A"/>
    <w:rsid w:val="0060595E"/>
    <w:rsid w:val="00606FD9"/>
    <w:rsid w:val="00610E75"/>
    <w:rsid w:val="00611728"/>
    <w:rsid w:val="00613DAB"/>
    <w:rsid w:val="00617389"/>
    <w:rsid w:val="00617C04"/>
    <w:rsid w:val="00620969"/>
    <w:rsid w:val="00622848"/>
    <w:rsid w:val="00622E01"/>
    <w:rsid w:val="00623019"/>
    <w:rsid w:val="00626888"/>
    <w:rsid w:val="006279A6"/>
    <w:rsid w:val="006300FB"/>
    <w:rsid w:val="00630C1E"/>
    <w:rsid w:val="00630EBD"/>
    <w:rsid w:val="00631AE3"/>
    <w:rsid w:val="00635552"/>
    <w:rsid w:val="00637B8D"/>
    <w:rsid w:val="006441A7"/>
    <w:rsid w:val="00647AD5"/>
    <w:rsid w:val="00650DC8"/>
    <w:rsid w:val="00650EC3"/>
    <w:rsid w:val="00655CEA"/>
    <w:rsid w:val="00657F99"/>
    <w:rsid w:val="00662C65"/>
    <w:rsid w:val="006631A7"/>
    <w:rsid w:val="00664FCB"/>
    <w:rsid w:val="0066549B"/>
    <w:rsid w:val="00666369"/>
    <w:rsid w:val="00666CF4"/>
    <w:rsid w:val="00667C6A"/>
    <w:rsid w:val="006722D7"/>
    <w:rsid w:val="0067442F"/>
    <w:rsid w:val="00675479"/>
    <w:rsid w:val="00675B35"/>
    <w:rsid w:val="00682881"/>
    <w:rsid w:val="006837C5"/>
    <w:rsid w:val="006837D9"/>
    <w:rsid w:val="00686123"/>
    <w:rsid w:val="00687794"/>
    <w:rsid w:val="00690223"/>
    <w:rsid w:val="00690284"/>
    <w:rsid w:val="00693867"/>
    <w:rsid w:val="00695E77"/>
    <w:rsid w:val="006A027D"/>
    <w:rsid w:val="006A3FC5"/>
    <w:rsid w:val="006B18B0"/>
    <w:rsid w:val="006B2D31"/>
    <w:rsid w:val="006B3818"/>
    <w:rsid w:val="006B7035"/>
    <w:rsid w:val="006B7642"/>
    <w:rsid w:val="006C08C9"/>
    <w:rsid w:val="006C180A"/>
    <w:rsid w:val="006C2F52"/>
    <w:rsid w:val="006C4CB1"/>
    <w:rsid w:val="006C618E"/>
    <w:rsid w:val="006C6648"/>
    <w:rsid w:val="006C7383"/>
    <w:rsid w:val="006D0714"/>
    <w:rsid w:val="006D125C"/>
    <w:rsid w:val="006D4BF9"/>
    <w:rsid w:val="006D7FF8"/>
    <w:rsid w:val="006E0377"/>
    <w:rsid w:val="006E2A2B"/>
    <w:rsid w:val="006E71BB"/>
    <w:rsid w:val="006F19CE"/>
    <w:rsid w:val="006F3959"/>
    <w:rsid w:val="006F3C9F"/>
    <w:rsid w:val="00702794"/>
    <w:rsid w:val="00711B73"/>
    <w:rsid w:val="0071393D"/>
    <w:rsid w:val="00713C0B"/>
    <w:rsid w:val="007146EA"/>
    <w:rsid w:val="00714A93"/>
    <w:rsid w:val="00717953"/>
    <w:rsid w:val="00721D27"/>
    <w:rsid w:val="00723522"/>
    <w:rsid w:val="0072518F"/>
    <w:rsid w:val="00725A87"/>
    <w:rsid w:val="00725EFF"/>
    <w:rsid w:val="007304AE"/>
    <w:rsid w:val="00737142"/>
    <w:rsid w:val="00737EC9"/>
    <w:rsid w:val="00742531"/>
    <w:rsid w:val="00743266"/>
    <w:rsid w:val="00743B91"/>
    <w:rsid w:val="00744170"/>
    <w:rsid w:val="007453F2"/>
    <w:rsid w:val="007458F7"/>
    <w:rsid w:val="007464A2"/>
    <w:rsid w:val="00755A90"/>
    <w:rsid w:val="00757E1E"/>
    <w:rsid w:val="00761080"/>
    <w:rsid w:val="00763726"/>
    <w:rsid w:val="00764450"/>
    <w:rsid w:val="00764BB8"/>
    <w:rsid w:val="0076743C"/>
    <w:rsid w:val="00770CD9"/>
    <w:rsid w:val="0077121E"/>
    <w:rsid w:val="007724B5"/>
    <w:rsid w:val="00773E6E"/>
    <w:rsid w:val="0077484B"/>
    <w:rsid w:val="00777380"/>
    <w:rsid w:val="00777DD9"/>
    <w:rsid w:val="00780B9D"/>
    <w:rsid w:val="00782DBB"/>
    <w:rsid w:val="0078622E"/>
    <w:rsid w:val="00787F83"/>
    <w:rsid w:val="007B10BC"/>
    <w:rsid w:val="007B1650"/>
    <w:rsid w:val="007B3DD0"/>
    <w:rsid w:val="007B7D5C"/>
    <w:rsid w:val="007C2A67"/>
    <w:rsid w:val="007C2CB9"/>
    <w:rsid w:val="007C321E"/>
    <w:rsid w:val="007C4A15"/>
    <w:rsid w:val="007D2A6D"/>
    <w:rsid w:val="007D3ADC"/>
    <w:rsid w:val="007E14B5"/>
    <w:rsid w:val="007E2DC7"/>
    <w:rsid w:val="007E4B6F"/>
    <w:rsid w:val="007E58EB"/>
    <w:rsid w:val="007F30E4"/>
    <w:rsid w:val="00802536"/>
    <w:rsid w:val="00803556"/>
    <w:rsid w:val="008105E9"/>
    <w:rsid w:val="00812EC7"/>
    <w:rsid w:val="00814D27"/>
    <w:rsid w:val="008157B5"/>
    <w:rsid w:val="00815FC9"/>
    <w:rsid w:val="00816367"/>
    <w:rsid w:val="00823FC8"/>
    <w:rsid w:val="00824B58"/>
    <w:rsid w:val="008258A7"/>
    <w:rsid w:val="00825B34"/>
    <w:rsid w:val="00827918"/>
    <w:rsid w:val="00827B5E"/>
    <w:rsid w:val="00830302"/>
    <w:rsid w:val="00830785"/>
    <w:rsid w:val="00832341"/>
    <w:rsid w:val="00832408"/>
    <w:rsid w:val="00833C1B"/>
    <w:rsid w:val="00834538"/>
    <w:rsid w:val="00834F91"/>
    <w:rsid w:val="008377D4"/>
    <w:rsid w:val="0084347F"/>
    <w:rsid w:val="00844048"/>
    <w:rsid w:val="00844372"/>
    <w:rsid w:val="008460B9"/>
    <w:rsid w:val="0084627F"/>
    <w:rsid w:val="0084703C"/>
    <w:rsid w:val="00850185"/>
    <w:rsid w:val="008521A7"/>
    <w:rsid w:val="008573DC"/>
    <w:rsid w:val="00860DC5"/>
    <w:rsid w:val="00864E28"/>
    <w:rsid w:val="0086758F"/>
    <w:rsid w:val="00870859"/>
    <w:rsid w:val="00871E70"/>
    <w:rsid w:val="00871E7A"/>
    <w:rsid w:val="008758CC"/>
    <w:rsid w:val="00875DCD"/>
    <w:rsid w:val="0087777F"/>
    <w:rsid w:val="00877ADD"/>
    <w:rsid w:val="0088030C"/>
    <w:rsid w:val="00883B00"/>
    <w:rsid w:val="00886978"/>
    <w:rsid w:val="00890465"/>
    <w:rsid w:val="00890D19"/>
    <w:rsid w:val="008923E7"/>
    <w:rsid w:val="00893540"/>
    <w:rsid w:val="00893630"/>
    <w:rsid w:val="00897B77"/>
    <w:rsid w:val="00897B8A"/>
    <w:rsid w:val="008A0444"/>
    <w:rsid w:val="008A3380"/>
    <w:rsid w:val="008A67C1"/>
    <w:rsid w:val="008A7C5F"/>
    <w:rsid w:val="008B0268"/>
    <w:rsid w:val="008B1485"/>
    <w:rsid w:val="008B2236"/>
    <w:rsid w:val="008B29AF"/>
    <w:rsid w:val="008B3B79"/>
    <w:rsid w:val="008B4A21"/>
    <w:rsid w:val="008C090F"/>
    <w:rsid w:val="008C269D"/>
    <w:rsid w:val="008C338A"/>
    <w:rsid w:val="008D02C3"/>
    <w:rsid w:val="008D0C25"/>
    <w:rsid w:val="008D2DB1"/>
    <w:rsid w:val="008D2E07"/>
    <w:rsid w:val="008D400F"/>
    <w:rsid w:val="008D404B"/>
    <w:rsid w:val="008D52DE"/>
    <w:rsid w:val="008D56EF"/>
    <w:rsid w:val="008E0BB2"/>
    <w:rsid w:val="008E383F"/>
    <w:rsid w:val="008E5A32"/>
    <w:rsid w:val="008E6DD0"/>
    <w:rsid w:val="008F50CF"/>
    <w:rsid w:val="008F5143"/>
    <w:rsid w:val="008F6C87"/>
    <w:rsid w:val="008F6E7F"/>
    <w:rsid w:val="00900690"/>
    <w:rsid w:val="00900D16"/>
    <w:rsid w:val="00901426"/>
    <w:rsid w:val="009064B5"/>
    <w:rsid w:val="00907242"/>
    <w:rsid w:val="00910E3C"/>
    <w:rsid w:val="009112D6"/>
    <w:rsid w:val="00914569"/>
    <w:rsid w:val="00921E09"/>
    <w:rsid w:val="00922BF9"/>
    <w:rsid w:val="0092485D"/>
    <w:rsid w:val="0092570E"/>
    <w:rsid w:val="009305D4"/>
    <w:rsid w:val="00933C31"/>
    <w:rsid w:val="00935664"/>
    <w:rsid w:val="009359CB"/>
    <w:rsid w:val="0094069C"/>
    <w:rsid w:val="009409B3"/>
    <w:rsid w:val="0094200B"/>
    <w:rsid w:val="00950E7B"/>
    <w:rsid w:val="00952534"/>
    <w:rsid w:val="00954AB8"/>
    <w:rsid w:val="00956FBB"/>
    <w:rsid w:val="009572D4"/>
    <w:rsid w:val="00957865"/>
    <w:rsid w:val="009614FF"/>
    <w:rsid w:val="00961BA4"/>
    <w:rsid w:val="00962789"/>
    <w:rsid w:val="00967533"/>
    <w:rsid w:val="00967A9D"/>
    <w:rsid w:val="00972C7A"/>
    <w:rsid w:val="00974413"/>
    <w:rsid w:val="009759D7"/>
    <w:rsid w:val="00976916"/>
    <w:rsid w:val="00982C81"/>
    <w:rsid w:val="00985769"/>
    <w:rsid w:val="00986847"/>
    <w:rsid w:val="00986C9A"/>
    <w:rsid w:val="00991C20"/>
    <w:rsid w:val="0099301F"/>
    <w:rsid w:val="00995F75"/>
    <w:rsid w:val="009966AE"/>
    <w:rsid w:val="009A2CBB"/>
    <w:rsid w:val="009A3C8D"/>
    <w:rsid w:val="009A5A5F"/>
    <w:rsid w:val="009B1722"/>
    <w:rsid w:val="009B1A23"/>
    <w:rsid w:val="009B4B66"/>
    <w:rsid w:val="009B6596"/>
    <w:rsid w:val="009B72EC"/>
    <w:rsid w:val="009B77B5"/>
    <w:rsid w:val="009C201D"/>
    <w:rsid w:val="009C21CB"/>
    <w:rsid w:val="009C41B0"/>
    <w:rsid w:val="009C4414"/>
    <w:rsid w:val="009C5F81"/>
    <w:rsid w:val="009C746E"/>
    <w:rsid w:val="009D2D9B"/>
    <w:rsid w:val="009D79BB"/>
    <w:rsid w:val="009E76A0"/>
    <w:rsid w:val="009F18FE"/>
    <w:rsid w:val="009F4369"/>
    <w:rsid w:val="009F5889"/>
    <w:rsid w:val="009F6654"/>
    <w:rsid w:val="00A00EF1"/>
    <w:rsid w:val="00A01FE8"/>
    <w:rsid w:val="00A0272B"/>
    <w:rsid w:val="00A02D7B"/>
    <w:rsid w:val="00A061E9"/>
    <w:rsid w:val="00A07503"/>
    <w:rsid w:val="00A14CC2"/>
    <w:rsid w:val="00A15C1A"/>
    <w:rsid w:val="00A22E42"/>
    <w:rsid w:val="00A23BB9"/>
    <w:rsid w:val="00A26FCB"/>
    <w:rsid w:val="00A27EF5"/>
    <w:rsid w:val="00A303A2"/>
    <w:rsid w:val="00A30DB8"/>
    <w:rsid w:val="00A31E16"/>
    <w:rsid w:val="00A32DC9"/>
    <w:rsid w:val="00A33F12"/>
    <w:rsid w:val="00A3412F"/>
    <w:rsid w:val="00A34688"/>
    <w:rsid w:val="00A36125"/>
    <w:rsid w:val="00A37611"/>
    <w:rsid w:val="00A41A81"/>
    <w:rsid w:val="00A44748"/>
    <w:rsid w:val="00A47336"/>
    <w:rsid w:val="00A5151A"/>
    <w:rsid w:val="00A52822"/>
    <w:rsid w:val="00A53060"/>
    <w:rsid w:val="00A53D24"/>
    <w:rsid w:val="00A55252"/>
    <w:rsid w:val="00A56DCC"/>
    <w:rsid w:val="00A57D5B"/>
    <w:rsid w:val="00A615EC"/>
    <w:rsid w:val="00A62727"/>
    <w:rsid w:val="00A63763"/>
    <w:rsid w:val="00A676F2"/>
    <w:rsid w:val="00A677EB"/>
    <w:rsid w:val="00A67D8D"/>
    <w:rsid w:val="00A717B9"/>
    <w:rsid w:val="00A7233A"/>
    <w:rsid w:val="00A72DEE"/>
    <w:rsid w:val="00A75ECC"/>
    <w:rsid w:val="00A774D4"/>
    <w:rsid w:val="00A83BF9"/>
    <w:rsid w:val="00A86A60"/>
    <w:rsid w:val="00A873CB"/>
    <w:rsid w:val="00A9027D"/>
    <w:rsid w:val="00A91488"/>
    <w:rsid w:val="00A91A48"/>
    <w:rsid w:val="00A92028"/>
    <w:rsid w:val="00A93E21"/>
    <w:rsid w:val="00A953A7"/>
    <w:rsid w:val="00A97491"/>
    <w:rsid w:val="00A97F50"/>
    <w:rsid w:val="00AA16A7"/>
    <w:rsid w:val="00AA3D9F"/>
    <w:rsid w:val="00AA5014"/>
    <w:rsid w:val="00AB023C"/>
    <w:rsid w:val="00AB0268"/>
    <w:rsid w:val="00AB08D3"/>
    <w:rsid w:val="00AB207C"/>
    <w:rsid w:val="00AB358C"/>
    <w:rsid w:val="00AB3ED7"/>
    <w:rsid w:val="00AB4E4F"/>
    <w:rsid w:val="00AB5896"/>
    <w:rsid w:val="00AB58FA"/>
    <w:rsid w:val="00AC0093"/>
    <w:rsid w:val="00AC05BB"/>
    <w:rsid w:val="00AC2256"/>
    <w:rsid w:val="00AC2478"/>
    <w:rsid w:val="00AC2BE1"/>
    <w:rsid w:val="00AC3C99"/>
    <w:rsid w:val="00AC5F81"/>
    <w:rsid w:val="00AC6B32"/>
    <w:rsid w:val="00AC7EC5"/>
    <w:rsid w:val="00AD53BC"/>
    <w:rsid w:val="00AD5E22"/>
    <w:rsid w:val="00AD5EC1"/>
    <w:rsid w:val="00AD7E65"/>
    <w:rsid w:val="00AE07E5"/>
    <w:rsid w:val="00AE0ECF"/>
    <w:rsid w:val="00AE25E5"/>
    <w:rsid w:val="00AE5316"/>
    <w:rsid w:val="00AF17AA"/>
    <w:rsid w:val="00B01252"/>
    <w:rsid w:val="00B04677"/>
    <w:rsid w:val="00B06783"/>
    <w:rsid w:val="00B10602"/>
    <w:rsid w:val="00B115D4"/>
    <w:rsid w:val="00B12776"/>
    <w:rsid w:val="00B1484C"/>
    <w:rsid w:val="00B1640A"/>
    <w:rsid w:val="00B16B9A"/>
    <w:rsid w:val="00B209B6"/>
    <w:rsid w:val="00B20DAD"/>
    <w:rsid w:val="00B21EF9"/>
    <w:rsid w:val="00B25B32"/>
    <w:rsid w:val="00B311BA"/>
    <w:rsid w:val="00B33395"/>
    <w:rsid w:val="00B35167"/>
    <w:rsid w:val="00B3580B"/>
    <w:rsid w:val="00B35E1F"/>
    <w:rsid w:val="00B360B9"/>
    <w:rsid w:val="00B36B60"/>
    <w:rsid w:val="00B373C3"/>
    <w:rsid w:val="00B37C9C"/>
    <w:rsid w:val="00B37ECE"/>
    <w:rsid w:val="00B5396D"/>
    <w:rsid w:val="00B53A92"/>
    <w:rsid w:val="00B545A9"/>
    <w:rsid w:val="00B54843"/>
    <w:rsid w:val="00B557F4"/>
    <w:rsid w:val="00B606B3"/>
    <w:rsid w:val="00B61E68"/>
    <w:rsid w:val="00B61F21"/>
    <w:rsid w:val="00B67D5A"/>
    <w:rsid w:val="00B70B88"/>
    <w:rsid w:val="00B70C06"/>
    <w:rsid w:val="00B71A51"/>
    <w:rsid w:val="00B73065"/>
    <w:rsid w:val="00B744F2"/>
    <w:rsid w:val="00B751C8"/>
    <w:rsid w:val="00B75CD9"/>
    <w:rsid w:val="00B76EF9"/>
    <w:rsid w:val="00B80977"/>
    <w:rsid w:val="00B8437E"/>
    <w:rsid w:val="00B91017"/>
    <w:rsid w:val="00B91E35"/>
    <w:rsid w:val="00B91EB6"/>
    <w:rsid w:val="00B92DA6"/>
    <w:rsid w:val="00BA2F0A"/>
    <w:rsid w:val="00BA32DE"/>
    <w:rsid w:val="00BA3DF8"/>
    <w:rsid w:val="00BA4E40"/>
    <w:rsid w:val="00BA57B5"/>
    <w:rsid w:val="00BB033C"/>
    <w:rsid w:val="00BC0DDF"/>
    <w:rsid w:val="00BC27C8"/>
    <w:rsid w:val="00BC572F"/>
    <w:rsid w:val="00BC64CC"/>
    <w:rsid w:val="00BD1C27"/>
    <w:rsid w:val="00BD29CA"/>
    <w:rsid w:val="00BD4ACC"/>
    <w:rsid w:val="00BD5683"/>
    <w:rsid w:val="00BD6269"/>
    <w:rsid w:val="00BE2CC9"/>
    <w:rsid w:val="00BE47F8"/>
    <w:rsid w:val="00BE49E2"/>
    <w:rsid w:val="00BF3A02"/>
    <w:rsid w:val="00BF3D4A"/>
    <w:rsid w:val="00BF495E"/>
    <w:rsid w:val="00BF51EF"/>
    <w:rsid w:val="00BF7EA0"/>
    <w:rsid w:val="00C03CF6"/>
    <w:rsid w:val="00C10069"/>
    <w:rsid w:val="00C13E80"/>
    <w:rsid w:val="00C14399"/>
    <w:rsid w:val="00C1458E"/>
    <w:rsid w:val="00C148A1"/>
    <w:rsid w:val="00C20C76"/>
    <w:rsid w:val="00C21106"/>
    <w:rsid w:val="00C22664"/>
    <w:rsid w:val="00C27258"/>
    <w:rsid w:val="00C3170F"/>
    <w:rsid w:val="00C34FE8"/>
    <w:rsid w:val="00C37A83"/>
    <w:rsid w:val="00C45CA0"/>
    <w:rsid w:val="00C46637"/>
    <w:rsid w:val="00C47574"/>
    <w:rsid w:val="00C53304"/>
    <w:rsid w:val="00C53BF1"/>
    <w:rsid w:val="00C64208"/>
    <w:rsid w:val="00C662A0"/>
    <w:rsid w:val="00C66F06"/>
    <w:rsid w:val="00C66F77"/>
    <w:rsid w:val="00C728EA"/>
    <w:rsid w:val="00C74B9C"/>
    <w:rsid w:val="00C75631"/>
    <w:rsid w:val="00C8003C"/>
    <w:rsid w:val="00C80B08"/>
    <w:rsid w:val="00C852B7"/>
    <w:rsid w:val="00C855E8"/>
    <w:rsid w:val="00C86A4E"/>
    <w:rsid w:val="00C872C5"/>
    <w:rsid w:val="00C87E6C"/>
    <w:rsid w:val="00C92D1F"/>
    <w:rsid w:val="00C94B37"/>
    <w:rsid w:val="00C967E9"/>
    <w:rsid w:val="00C9745E"/>
    <w:rsid w:val="00CA7574"/>
    <w:rsid w:val="00CB2846"/>
    <w:rsid w:val="00CB6A34"/>
    <w:rsid w:val="00CC2290"/>
    <w:rsid w:val="00CC549F"/>
    <w:rsid w:val="00CD16A5"/>
    <w:rsid w:val="00CD4A75"/>
    <w:rsid w:val="00CD6E90"/>
    <w:rsid w:val="00CD7E24"/>
    <w:rsid w:val="00CE10C3"/>
    <w:rsid w:val="00CE506B"/>
    <w:rsid w:val="00CE57DC"/>
    <w:rsid w:val="00CE6EBC"/>
    <w:rsid w:val="00CF0F12"/>
    <w:rsid w:val="00CF20DC"/>
    <w:rsid w:val="00CF6B90"/>
    <w:rsid w:val="00D012BD"/>
    <w:rsid w:val="00D04C12"/>
    <w:rsid w:val="00D06156"/>
    <w:rsid w:val="00D17D6C"/>
    <w:rsid w:val="00D20D27"/>
    <w:rsid w:val="00D2583F"/>
    <w:rsid w:val="00D2795B"/>
    <w:rsid w:val="00D34F1C"/>
    <w:rsid w:val="00D3712B"/>
    <w:rsid w:val="00D37FD0"/>
    <w:rsid w:val="00D40907"/>
    <w:rsid w:val="00D40DCE"/>
    <w:rsid w:val="00D42B28"/>
    <w:rsid w:val="00D50F95"/>
    <w:rsid w:val="00D50FCA"/>
    <w:rsid w:val="00D5111A"/>
    <w:rsid w:val="00D52C9E"/>
    <w:rsid w:val="00D55096"/>
    <w:rsid w:val="00D57095"/>
    <w:rsid w:val="00D6607E"/>
    <w:rsid w:val="00D70E4B"/>
    <w:rsid w:val="00D74F05"/>
    <w:rsid w:val="00D75A5F"/>
    <w:rsid w:val="00D76356"/>
    <w:rsid w:val="00D7786F"/>
    <w:rsid w:val="00D778E4"/>
    <w:rsid w:val="00D803B5"/>
    <w:rsid w:val="00D9235A"/>
    <w:rsid w:val="00D929D3"/>
    <w:rsid w:val="00D959CF"/>
    <w:rsid w:val="00D96612"/>
    <w:rsid w:val="00D974C7"/>
    <w:rsid w:val="00DA64A1"/>
    <w:rsid w:val="00DB0F24"/>
    <w:rsid w:val="00DB1515"/>
    <w:rsid w:val="00DB2807"/>
    <w:rsid w:val="00DB5826"/>
    <w:rsid w:val="00DC11E1"/>
    <w:rsid w:val="00DC147F"/>
    <w:rsid w:val="00DC4433"/>
    <w:rsid w:val="00DC69E5"/>
    <w:rsid w:val="00DC7F2D"/>
    <w:rsid w:val="00DD00A4"/>
    <w:rsid w:val="00DD1D88"/>
    <w:rsid w:val="00DD25A1"/>
    <w:rsid w:val="00DD4AED"/>
    <w:rsid w:val="00DE4B16"/>
    <w:rsid w:val="00DE5F95"/>
    <w:rsid w:val="00DE6341"/>
    <w:rsid w:val="00DE6362"/>
    <w:rsid w:val="00DF11F4"/>
    <w:rsid w:val="00DF1342"/>
    <w:rsid w:val="00DF4040"/>
    <w:rsid w:val="00DF620F"/>
    <w:rsid w:val="00DF7307"/>
    <w:rsid w:val="00E01986"/>
    <w:rsid w:val="00E02595"/>
    <w:rsid w:val="00E03927"/>
    <w:rsid w:val="00E0523A"/>
    <w:rsid w:val="00E10CF4"/>
    <w:rsid w:val="00E12818"/>
    <w:rsid w:val="00E15A7A"/>
    <w:rsid w:val="00E20318"/>
    <w:rsid w:val="00E20DD1"/>
    <w:rsid w:val="00E2151A"/>
    <w:rsid w:val="00E24C69"/>
    <w:rsid w:val="00E24E60"/>
    <w:rsid w:val="00E2562C"/>
    <w:rsid w:val="00E2700C"/>
    <w:rsid w:val="00E30E3C"/>
    <w:rsid w:val="00E31473"/>
    <w:rsid w:val="00E31AC4"/>
    <w:rsid w:val="00E33046"/>
    <w:rsid w:val="00E345C2"/>
    <w:rsid w:val="00E37679"/>
    <w:rsid w:val="00E376AB"/>
    <w:rsid w:val="00E419F6"/>
    <w:rsid w:val="00E42921"/>
    <w:rsid w:val="00E456FD"/>
    <w:rsid w:val="00E45701"/>
    <w:rsid w:val="00E45D4A"/>
    <w:rsid w:val="00E46209"/>
    <w:rsid w:val="00E50C53"/>
    <w:rsid w:val="00E51512"/>
    <w:rsid w:val="00E524F1"/>
    <w:rsid w:val="00E53965"/>
    <w:rsid w:val="00E558EA"/>
    <w:rsid w:val="00E6037E"/>
    <w:rsid w:val="00E63CA6"/>
    <w:rsid w:val="00E67869"/>
    <w:rsid w:val="00E75A2F"/>
    <w:rsid w:val="00E760E6"/>
    <w:rsid w:val="00E769EC"/>
    <w:rsid w:val="00E84C8D"/>
    <w:rsid w:val="00E85C90"/>
    <w:rsid w:val="00E91046"/>
    <w:rsid w:val="00E919DB"/>
    <w:rsid w:val="00E93AE5"/>
    <w:rsid w:val="00E96D04"/>
    <w:rsid w:val="00E97A78"/>
    <w:rsid w:val="00EA5A3A"/>
    <w:rsid w:val="00EB28BA"/>
    <w:rsid w:val="00EB3869"/>
    <w:rsid w:val="00EB4A27"/>
    <w:rsid w:val="00EB5914"/>
    <w:rsid w:val="00EC1005"/>
    <w:rsid w:val="00EC359E"/>
    <w:rsid w:val="00ED2EB4"/>
    <w:rsid w:val="00ED4377"/>
    <w:rsid w:val="00ED4FB6"/>
    <w:rsid w:val="00ED6413"/>
    <w:rsid w:val="00ED71B9"/>
    <w:rsid w:val="00EE1510"/>
    <w:rsid w:val="00EE2112"/>
    <w:rsid w:val="00EE416D"/>
    <w:rsid w:val="00EE649C"/>
    <w:rsid w:val="00EF0632"/>
    <w:rsid w:val="00EF0D1B"/>
    <w:rsid w:val="00EF73CC"/>
    <w:rsid w:val="00F004A2"/>
    <w:rsid w:val="00F00A61"/>
    <w:rsid w:val="00F00A7D"/>
    <w:rsid w:val="00F0145C"/>
    <w:rsid w:val="00F030AC"/>
    <w:rsid w:val="00F036F3"/>
    <w:rsid w:val="00F0690C"/>
    <w:rsid w:val="00F072D1"/>
    <w:rsid w:val="00F07B6A"/>
    <w:rsid w:val="00F13B2A"/>
    <w:rsid w:val="00F16E8E"/>
    <w:rsid w:val="00F20755"/>
    <w:rsid w:val="00F20777"/>
    <w:rsid w:val="00F2235E"/>
    <w:rsid w:val="00F25A13"/>
    <w:rsid w:val="00F274CD"/>
    <w:rsid w:val="00F30EFA"/>
    <w:rsid w:val="00F349AA"/>
    <w:rsid w:val="00F35CFE"/>
    <w:rsid w:val="00F36D9B"/>
    <w:rsid w:val="00F42D69"/>
    <w:rsid w:val="00F43CDD"/>
    <w:rsid w:val="00F44838"/>
    <w:rsid w:val="00F45CC0"/>
    <w:rsid w:val="00F52F8B"/>
    <w:rsid w:val="00F57308"/>
    <w:rsid w:val="00F5768D"/>
    <w:rsid w:val="00F65577"/>
    <w:rsid w:val="00F65B4B"/>
    <w:rsid w:val="00F66174"/>
    <w:rsid w:val="00F670F3"/>
    <w:rsid w:val="00F67767"/>
    <w:rsid w:val="00F73FEE"/>
    <w:rsid w:val="00F74DB1"/>
    <w:rsid w:val="00F761C3"/>
    <w:rsid w:val="00F801B2"/>
    <w:rsid w:val="00F818D1"/>
    <w:rsid w:val="00F85EBE"/>
    <w:rsid w:val="00F870D8"/>
    <w:rsid w:val="00F9155D"/>
    <w:rsid w:val="00F91A40"/>
    <w:rsid w:val="00F966A7"/>
    <w:rsid w:val="00FA200F"/>
    <w:rsid w:val="00FA26C5"/>
    <w:rsid w:val="00FA4A4E"/>
    <w:rsid w:val="00FA4B29"/>
    <w:rsid w:val="00FA5C2D"/>
    <w:rsid w:val="00FA7FE8"/>
    <w:rsid w:val="00FB0E7C"/>
    <w:rsid w:val="00FB1A47"/>
    <w:rsid w:val="00FB3518"/>
    <w:rsid w:val="00FB3B91"/>
    <w:rsid w:val="00FB62F0"/>
    <w:rsid w:val="00FC7FBD"/>
    <w:rsid w:val="00FD3B2B"/>
    <w:rsid w:val="00FD54D1"/>
    <w:rsid w:val="00FE47BB"/>
    <w:rsid w:val="00FF2193"/>
    <w:rsid w:val="00FF2456"/>
    <w:rsid w:val="00FF2B35"/>
    <w:rsid w:val="00FF5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5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2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2A6D"/>
  </w:style>
  <w:style w:type="paragraph" w:styleId="Footer">
    <w:name w:val="footer"/>
    <w:basedOn w:val="Normal"/>
    <w:link w:val="FooterChar"/>
    <w:uiPriority w:val="99"/>
    <w:unhideWhenUsed/>
    <w:rsid w:val="007D2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2A6D"/>
  </w:style>
  <w:style w:type="table" w:styleId="TableGrid">
    <w:name w:val="Table Grid"/>
    <w:basedOn w:val="TableNormal"/>
    <w:uiPriority w:val="59"/>
    <w:rsid w:val="00690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C572F"/>
    <w:pPr>
      <w:widowControl w:val="0"/>
      <w:autoSpaceDE w:val="0"/>
      <w:autoSpaceDN w:val="0"/>
      <w:adjustRightInd w:val="0"/>
      <w:spacing w:after="0" w:line="240" w:lineRule="auto"/>
    </w:pPr>
    <w:rPr>
      <w:rFonts w:ascii="AIMEGC+TimesNewRoman,Bold" w:eastAsia="Times New Roman" w:hAnsi="AIMEGC+TimesNewRoman,Bold" w:cs="AIMEGC+TimesNewRoman,Bold"/>
      <w:color w:val="000000"/>
      <w:sz w:val="24"/>
      <w:szCs w:val="24"/>
      <w:lang w:val="en-US"/>
    </w:rPr>
  </w:style>
  <w:style w:type="paragraph" w:styleId="FootnoteText">
    <w:name w:val="footnote text"/>
    <w:basedOn w:val="Default"/>
    <w:next w:val="Default"/>
    <w:link w:val="FootnoteTextChar"/>
    <w:semiHidden/>
    <w:rsid w:val="00BC572F"/>
    <w:rPr>
      <w:color w:val="auto"/>
    </w:rPr>
  </w:style>
  <w:style w:type="character" w:customStyle="1" w:styleId="FootnoteTextChar">
    <w:name w:val="Footnote Text Char"/>
    <w:basedOn w:val="DefaultParagraphFont"/>
    <w:link w:val="FootnoteText"/>
    <w:semiHidden/>
    <w:rsid w:val="00BC572F"/>
    <w:rPr>
      <w:rFonts w:ascii="AIMEGC+TimesNewRoman,Bold" w:eastAsia="Times New Roman" w:hAnsi="AIMEGC+TimesNewRoman,Bold" w:cs="AIMEGC+TimesNewRoman,Bold"/>
      <w:sz w:val="24"/>
      <w:szCs w:val="24"/>
      <w:lang w:val="en-US"/>
    </w:rPr>
  </w:style>
  <w:style w:type="paragraph" w:styleId="ListParagraph">
    <w:name w:val="List Paragraph"/>
    <w:basedOn w:val="Normal"/>
    <w:uiPriority w:val="1"/>
    <w:qFormat/>
    <w:rsid w:val="004429FC"/>
    <w:pPr>
      <w:ind w:left="720"/>
      <w:contextualSpacing/>
    </w:pPr>
  </w:style>
  <w:style w:type="character" w:styleId="CommentReference">
    <w:name w:val="annotation reference"/>
    <w:basedOn w:val="DefaultParagraphFont"/>
    <w:uiPriority w:val="99"/>
    <w:semiHidden/>
    <w:unhideWhenUsed/>
    <w:rsid w:val="00A14CC2"/>
    <w:rPr>
      <w:sz w:val="16"/>
      <w:szCs w:val="16"/>
    </w:rPr>
  </w:style>
  <w:style w:type="paragraph" w:styleId="CommentText">
    <w:name w:val="annotation text"/>
    <w:basedOn w:val="Normal"/>
    <w:link w:val="CommentTextChar"/>
    <w:uiPriority w:val="99"/>
    <w:semiHidden/>
    <w:unhideWhenUsed/>
    <w:rsid w:val="00A14CC2"/>
    <w:pPr>
      <w:spacing w:line="240" w:lineRule="auto"/>
    </w:pPr>
    <w:rPr>
      <w:sz w:val="20"/>
      <w:szCs w:val="20"/>
    </w:rPr>
  </w:style>
  <w:style w:type="character" w:customStyle="1" w:styleId="CommentTextChar">
    <w:name w:val="Comment Text Char"/>
    <w:basedOn w:val="DefaultParagraphFont"/>
    <w:link w:val="CommentText"/>
    <w:uiPriority w:val="99"/>
    <w:semiHidden/>
    <w:rsid w:val="00A14CC2"/>
    <w:rPr>
      <w:sz w:val="20"/>
      <w:szCs w:val="20"/>
    </w:rPr>
  </w:style>
  <w:style w:type="paragraph" w:styleId="CommentSubject">
    <w:name w:val="annotation subject"/>
    <w:basedOn w:val="CommentText"/>
    <w:next w:val="CommentText"/>
    <w:link w:val="CommentSubjectChar"/>
    <w:uiPriority w:val="99"/>
    <w:semiHidden/>
    <w:unhideWhenUsed/>
    <w:rsid w:val="00A14CC2"/>
    <w:rPr>
      <w:b/>
      <w:bCs/>
    </w:rPr>
  </w:style>
  <w:style w:type="character" w:customStyle="1" w:styleId="CommentSubjectChar">
    <w:name w:val="Comment Subject Char"/>
    <w:basedOn w:val="CommentTextChar"/>
    <w:link w:val="CommentSubject"/>
    <w:uiPriority w:val="99"/>
    <w:semiHidden/>
    <w:rsid w:val="00A14CC2"/>
    <w:rPr>
      <w:b/>
      <w:bCs/>
      <w:sz w:val="20"/>
      <w:szCs w:val="20"/>
    </w:rPr>
  </w:style>
  <w:style w:type="paragraph" w:styleId="BalloonText">
    <w:name w:val="Balloon Text"/>
    <w:basedOn w:val="Normal"/>
    <w:link w:val="BalloonTextChar"/>
    <w:uiPriority w:val="99"/>
    <w:semiHidden/>
    <w:unhideWhenUsed/>
    <w:rsid w:val="00A14C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CC2"/>
    <w:rPr>
      <w:rFonts w:ascii="Segoe UI" w:hAnsi="Segoe UI" w:cs="Segoe UI"/>
      <w:sz w:val="18"/>
      <w:szCs w:val="18"/>
    </w:rPr>
  </w:style>
  <w:style w:type="character" w:styleId="Hyperlink">
    <w:name w:val="Hyperlink"/>
    <w:uiPriority w:val="99"/>
    <w:rsid w:val="00090D9F"/>
    <w:rPr>
      <w:color w:val="0000FF"/>
      <w:u w:val="single"/>
    </w:rPr>
  </w:style>
</w:styles>
</file>

<file path=word/webSettings.xml><?xml version="1.0" encoding="utf-8"?>
<w:webSettings xmlns:r="http://schemas.openxmlformats.org/officeDocument/2006/relationships" xmlns:w="http://schemas.openxmlformats.org/wordprocessingml/2006/main">
  <w:divs>
    <w:div w:id="585650702">
      <w:bodyDiv w:val="1"/>
      <w:marLeft w:val="0"/>
      <w:marRight w:val="0"/>
      <w:marTop w:val="0"/>
      <w:marBottom w:val="0"/>
      <w:divBdr>
        <w:top w:val="none" w:sz="0" w:space="0" w:color="auto"/>
        <w:left w:val="none" w:sz="0" w:space="0" w:color="auto"/>
        <w:bottom w:val="none" w:sz="0" w:space="0" w:color="auto"/>
        <w:right w:val="none" w:sz="0" w:space="0" w:color="auto"/>
      </w:divBdr>
    </w:div>
    <w:div w:id="589240738">
      <w:bodyDiv w:val="1"/>
      <w:marLeft w:val="0"/>
      <w:marRight w:val="0"/>
      <w:marTop w:val="0"/>
      <w:marBottom w:val="0"/>
      <w:divBdr>
        <w:top w:val="none" w:sz="0" w:space="0" w:color="auto"/>
        <w:left w:val="none" w:sz="0" w:space="0" w:color="auto"/>
        <w:bottom w:val="none" w:sz="0" w:space="0" w:color="auto"/>
        <w:right w:val="none" w:sz="0" w:space="0" w:color="auto"/>
      </w:divBdr>
    </w:div>
    <w:div w:id="617683482">
      <w:bodyDiv w:val="1"/>
      <w:marLeft w:val="0"/>
      <w:marRight w:val="0"/>
      <w:marTop w:val="0"/>
      <w:marBottom w:val="0"/>
      <w:divBdr>
        <w:top w:val="none" w:sz="0" w:space="0" w:color="auto"/>
        <w:left w:val="none" w:sz="0" w:space="0" w:color="auto"/>
        <w:bottom w:val="none" w:sz="0" w:space="0" w:color="auto"/>
        <w:right w:val="none" w:sz="0" w:space="0" w:color="auto"/>
      </w:divBdr>
    </w:div>
    <w:div w:id="622536850">
      <w:bodyDiv w:val="1"/>
      <w:marLeft w:val="0"/>
      <w:marRight w:val="0"/>
      <w:marTop w:val="0"/>
      <w:marBottom w:val="0"/>
      <w:divBdr>
        <w:top w:val="none" w:sz="0" w:space="0" w:color="auto"/>
        <w:left w:val="none" w:sz="0" w:space="0" w:color="auto"/>
        <w:bottom w:val="none" w:sz="0" w:space="0" w:color="auto"/>
        <w:right w:val="none" w:sz="0" w:space="0" w:color="auto"/>
      </w:divBdr>
    </w:div>
    <w:div w:id="823008244">
      <w:bodyDiv w:val="1"/>
      <w:marLeft w:val="0"/>
      <w:marRight w:val="0"/>
      <w:marTop w:val="0"/>
      <w:marBottom w:val="0"/>
      <w:divBdr>
        <w:top w:val="none" w:sz="0" w:space="0" w:color="auto"/>
        <w:left w:val="none" w:sz="0" w:space="0" w:color="auto"/>
        <w:bottom w:val="none" w:sz="0" w:space="0" w:color="auto"/>
        <w:right w:val="none" w:sz="0" w:space="0" w:color="auto"/>
      </w:divBdr>
    </w:div>
    <w:div w:id="1901475444">
      <w:bodyDiv w:val="1"/>
      <w:marLeft w:val="0"/>
      <w:marRight w:val="0"/>
      <w:marTop w:val="0"/>
      <w:marBottom w:val="0"/>
      <w:divBdr>
        <w:top w:val="none" w:sz="0" w:space="0" w:color="auto"/>
        <w:left w:val="none" w:sz="0" w:space="0" w:color="auto"/>
        <w:bottom w:val="none" w:sz="0" w:space="0" w:color="auto"/>
        <w:right w:val="none" w:sz="0" w:space="0" w:color="auto"/>
      </w:divBdr>
    </w:div>
    <w:div w:id="1905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bmp.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karnataka.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proc.karnataka.gov.in"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9179F-0513-43A2-BEBE-C696BAA4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42</Pages>
  <Words>15550</Words>
  <Characters>88636</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nasndlsandklsan@gmail.com</dc:creator>
  <cp:lastModifiedBy>BBMP MPVC</cp:lastModifiedBy>
  <cp:revision>1560</cp:revision>
  <cp:lastPrinted>2026-06-17T09:49:00Z</cp:lastPrinted>
  <dcterms:created xsi:type="dcterms:W3CDTF">2022-10-13T06:05:00Z</dcterms:created>
  <dcterms:modified xsi:type="dcterms:W3CDTF">2026-06-17T09:54:00Z</dcterms:modified>
</cp:coreProperties>
</file>